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90E1E" w14:textId="77777777" w:rsidR="00662C9A" w:rsidRDefault="001A0571" w:rsidP="00662C9A">
      <w:pPr>
        <w:pStyle w:val="Titre1"/>
        <w:numPr>
          <w:ilvl w:val="0"/>
          <w:numId w:val="0"/>
        </w:numPr>
        <w:jc w:val="center"/>
      </w:pPr>
      <w:r>
        <w:t>Annexe</w:t>
      </w:r>
      <w:r w:rsidR="00662C9A">
        <w:t xml:space="preserve"> cahier des charges </w:t>
      </w:r>
      <w:proofErr w:type="spellStart"/>
      <w:r w:rsidR="00F55C89">
        <w:t>EQUIPEMENT</w:t>
      </w:r>
      <w:proofErr w:type="spellEnd"/>
    </w:p>
    <w:p w14:paraId="669508F3" w14:textId="77777777" w:rsidR="00662C9A" w:rsidRDefault="00662C9A" w:rsidP="00662C9A">
      <w:pPr>
        <w:pStyle w:val="Titre3"/>
        <w:numPr>
          <w:ilvl w:val="0"/>
          <w:numId w:val="0"/>
        </w:numPr>
      </w:pPr>
      <w:bookmarkStart w:id="0" w:name="_Ref272221449"/>
      <w:bookmarkStart w:id="1" w:name="_Toc275268165"/>
    </w:p>
    <w:p w14:paraId="7E853422" w14:textId="77777777" w:rsidR="00662C9A" w:rsidRDefault="00662C9A" w:rsidP="00662C9A">
      <w:pPr>
        <w:pStyle w:val="Titre3"/>
        <w:numPr>
          <w:ilvl w:val="0"/>
          <w:numId w:val="0"/>
        </w:numPr>
      </w:pPr>
    </w:p>
    <w:p w14:paraId="177E6518" w14:textId="3AB0D394" w:rsidR="00662C9A" w:rsidRDefault="00662C9A" w:rsidP="00662C9A">
      <w:pPr>
        <w:pStyle w:val="Titre3"/>
        <w:numPr>
          <w:ilvl w:val="0"/>
          <w:numId w:val="0"/>
        </w:numPr>
        <w:jc w:val="center"/>
      </w:pPr>
      <w:r w:rsidRPr="00AA28F1">
        <w:t xml:space="preserve">ANNEXE </w:t>
      </w:r>
      <w:r>
        <w:t xml:space="preserve">A : Synthèse des commentaires </w:t>
      </w:r>
      <w:bookmarkEnd w:id="0"/>
      <w:bookmarkEnd w:id="1"/>
      <w:r w:rsidR="007F2672">
        <w:t>Équipementier</w:t>
      </w:r>
    </w:p>
    <w:p w14:paraId="4E8BB167" w14:textId="01821C26" w:rsidR="00064B56" w:rsidRDefault="00064B56" w:rsidP="00064B56">
      <w:pPr>
        <w:pStyle w:val="Retraitnormal"/>
      </w:pPr>
    </w:p>
    <w:p w14:paraId="777E8118" w14:textId="47F7F505" w:rsidR="00064B56" w:rsidRPr="00064B56" w:rsidRDefault="00064B56" w:rsidP="00064B56">
      <w:pPr>
        <w:pStyle w:val="Retraitnormal"/>
        <w:jc w:val="center"/>
        <w:rPr>
          <w:rFonts w:cs="Arial"/>
          <w:b/>
          <w:bCs/>
          <w:sz w:val="26"/>
          <w:szCs w:val="26"/>
        </w:rPr>
      </w:pPr>
      <w:r w:rsidRPr="00064B56">
        <w:rPr>
          <w:rFonts w:cs="Arial"/>
          <w:b/>
          <w:bCs/>
          <w:sz w:val="26"/>
          <w:szCs w:val="26"/>
        </w:rPr>
        <w:t>Nom du fichier :</w:t>
      </w:r>
      <w:r w:rsidRPr="00B45EE3">
        <w:rPr>
          <w:rFonts w:ascii="Arial Narrow" w:hAnsi="Arial Narrow" w:cs="Arial"/>
          <w:szCs w:val="18"/>
        </w:rPr>
        <w:t xml:space="preserve"> </w:t>
      </w:r>
      <w:r w:rsidRPr="00064B56">
        <w:rPr>
          <w:rFonts w:cs="Arial"/>
          <w:b/>
          <w:bCs/>
          <w:sz w:val="26"/>
          <w:szCs w:val="26"/>
        </w:rPr>
        <w:t>Microscope inversé à fluorescence</w:t>
      </w:r>
    </w:p>
    <w:p w14:paraId="66F916E5" w14:textId="77777777" w:rsidR="00AC52FC" w:rsidRDefault="00AC52FC" w:rsidP="00AC52FC">
      <w:pPr>
        <w:pStyle w:val="Retraitnormal"/>
      </w:pPr>
    </w:p>
    <w:p w14:paraId="7CF02C79" w14:textId="77777777" w:rsidR="00AC52FC" w:rsidRDefault="00AC52FC" w:rsidP="00AC52FC">
      <w:pPr>
        <w:pStyle w:val="Retraitnormal"/>
      </w:pPr>
    </w:p>
    <w:p w14:paraId="24E723A2" w14:textId="5D6B05AC" w:rsidR="00AC52FC" w:rsidRDefault="00AC52FC" w:rsidP="00064B56">
      <w:pPr>
        <w:pStyle w:val="Retraitnormal"/>
        <w:ind w:left="0"/>
      </w:pPr>
    </w:p>
    <w:p w14:paraId="524EB320" w14:textId="77777777" w:rsidR="00AC52FC" w:rsidRDefault="00AC52FC" w:rsidP="00AC52FC">
      <w:pPr>
        <w:pStyle w:val="Retraitnormal"/>
      </w:pPr>
    </w:p>
    <w:p w14:paraId="303AB216" w14:textId="77777777" w:rsidR="00AC52FC" w:rsidRDefault="00AC52FC" w:rsidP="00AC52FC">
      <w:pPr>
        <w:pStyle w:val="Retrait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556"/>
      </w:tblGrid>
      <w:tr w:rsidR="00AC52FC" w14:paraId="4F801122" w14:textId="77777777" w:rsidTr="00AC52FC">
        <w:tc>
          <w:tcPr>
            <w:tcW w:w="2376" w:type="dxa"/>
            <w:shd w:val="clear" w:color="auto" w:fill="auto"/>
            <w:vAlign w:val="center"/>
          </w:tcPr>
          <w:p w14:paraId="56CEB934" w14:textId="7D23D8F4" w:rsidR="00AC52FC" w:rsidRPr="00AC52FC" w:rsidRDefault="000355AD" w:rsidP="00AC52FC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Titre du cahier des charges</w:t>
            </w:r>
          </w:p>
        </w:tc>
        <w:tc>
          <w:tcPr>
            <w:tcW w:w="6556" w:type="dxa"/>
            <w:shd w:val="clear" w:color="auto" w:fill="auto"/>
            <w:vAlign w:val="center"/>
          </w:tcPr>
          <w:p w14:paraId="53A3D71B" w14:textId="089802D4" w:rsidR="00AC52FC" w:rsidRPr="00064B56" w:rsidRDefault="00064B56" w:rsidP="00AC52FC">
            <w:pPr>
              <w:pStyle w:val="Retraitnormal"/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064B56">
              <w:rPr>
                <w:rFonts w:cs="Arial"/>
                <w:sz w:val="22"/>
                <w:szCs w:val="22"/>
              </w:rPr>
              <w:t>Microscope inversé à fluorescence</w:t>
            </w:r>
          </w:p>
        </w:tc>
      </w:tr>
      <w:tr w:rsidR="000355AD" w14:paraId="50F2A2FB" w14:textId="77777777" w:rsidTr="00AC52FC">
        <w:tc>
          <w:tcPr>
            <w:tcW w:w="2376" w:type="dxa"/>
            <w:shd w:val="clear" w:color="auto" w:fill="auto"/>
            <w:vAlign w:val="center"/>
          </w:tcPr>
          <w:p w14:paraId="48C8C11C" w14:textId="096B443F" w:rsidR="000355AD" w:rsidRDefault="000355AD" w:rsidP="00AC52FC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Référence du cahier des charges</w:t>
            </w:r>
          </w:p>
        </w:tc>
        <w:tc>
          <w:tcPr>
            <w:tcW w:w="6556" w:type="dxa"/>
            <w:shd w:val="clear" w:color="auto" w:fill="auto"/>
            <w:vAlign w:val="center"/>
          </w:tcPr>
          <w:p w14:paraId="58A51A66" w14:textId="53327F1B" w:rsidR="000355AD" w:rsidRPr="00064B56" w:rsidRDefault="00064B56" w:rsidP="00AC52FC">
            <w:pPr>
              <w:pStyle w:val="Retraitnormal"/>
              <w:ind w:left="0"/>
              <w:jc w:val="center"/>
              <w:rPr>
                <w:rFonts w:cs="Arial"/>
                <w:sz w:val="22"/>
                <w:szCs w:val="22"/>
              </w:rPr>
            </w:pPr>
            <w:r w:rsidRPr="00064B56">
              <w:rPr>
                <w:rFonts w:cs="Arial"/>
                <w:sz w:val="22"/>
                <w:szCs w:val="22"/>
              </w:rPr>
              <w:t>DRT-LETI-DTIS-SEMIV-LSMB-25-04-000745</w:t>
            </w:r>
          </w:p>
        </w:tc>
      </w:tr>
      <w:tr w:rsidR="00AC52FC" w14:paraId="0A95DB88" w14:textId="77777777" w:rsidTr="00AC52FC">
        <w:tc>
          <w:tcPr>
            <w:tcW w:w="2376" w:type="dxa"/>
            <w:shd w:val="clear" w:color="auto" w:fill="auto"/>
            <w:vAlign w:val="center"/>
          </w:tcPr>
          <w:p w14:paraId="7F1E1585" w14:textId="3FFD4F30" w:rsidR="00AC52FC" w:rsidRPr="0034112C" w:rsidRDefault="000355AD" w:rsidP="00AC52FC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Nom du fournisseur</w:t>
            </w:r>
          </w:p>
        </w:tc>
        <w:tc>
          <w:tcPr>
            <w:tcW w:w="6556" w:type="dxa"/>
            <w:shd w:val="clear" w:color="auto" w:fill="auto"/>
            <w:vAlign w:val="center"/>
          </w:tcPr>
          <w:p w14:paraId="402C9D28" w14:textId="77777777" w:rsidR="00AC52FC" w:rsidRDefault="00AC52FC" w:rsidP="00AC52FC">
            <w:pPr>
              <w:pStyle w:val="Retraitnormal"/>
              <w:ind w:left="0"/>
              <w:jc w:val="center"/>
            </w:pPr>
          </w:p>
        </w:tc>
      </w:tr>
      <w:tr w:rsidR="000355AD" w14:paraId="05408AEA" w14:textId="77777777" w:rsidTr="00AC52FC">
        <w:tc>
          <w:tcPr>
            <w:tcW w:w="2376" w:type="dxa"/>
            <w:shd w:val="clear" w:color="auto" w:fill="auto"/>
            <w:vAlign w:val="center"/>
          </w:tcPr>
          <w:p w14:paraId="2CEC0BB0" w14:textId="0F4093C3" w:rsidR="000355AD" w:rsidRDefault="000355AD" w:rsidP="00AC52FC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Réf. de l’offre</w:t>
            </w:r>
          </w:p>
        </w:tc>
        <w:tc>
          <w:tcPr>
            <w:tcW w:w="6556" w:type="dxa"/>
            <w:shd w:val="clear" w:color="auto" w:fill="auto"/>
            <w:vAlign w:val="center"/>
          </w:tcPr>
          <w:p w14:paraId="76891D93" w14:textId="77777777" w:rsidR="000355AD" w:rsidRDefault="000355AD" w:rsidP="00AC52FC">
            <w:pPr>
              <w:pStyle w:val="Retraitnormal"/>
              <w:ind w:left="0"/>
              <w:jc w:val="center"/>
            </w:pPr>
          </w:p>
        </w:tc>
      </w:tr>
    </w:tbl>
    <w:p w14:paraId="32139546" w14:textId="77777777" w:rsidR="00AC52FC" w:rsidRDefault="00AC52FC" w:rsidP="00AC52FC">
      <w:pPr>
        <w:pStyle w:val="Retraitnormal"/>
      </w:pPr>
    </w:p>
    <w:p w14:paraId="50BCE779" w14:textId="17EA1202" w:rsidR="00231F6D" w:rsidRPr="00231F6D" w:rsidRDefault="00C8226E" w:rsidP="00231F6D">
      <w:pPr>
        <w:rPr>
          <w:b/>
          <w:color w:val="000000"/>
          <w:sz w:val="22"/>
          <w:szCs w:val="22"/>
        </w:rPr>
      </w:pPr>
      <w:r>
        <w:br w:type="page"/>
      </w:r>
      <w:proofErr w:type="spellStart"/>
      <w:r w:rsidR="00F63D06">
        <w:rPr>
          <w:b/>
          <w:color w:val="000000"/>
          <w:sz w:val="22"/>
          <w:szCs w:val="22"/>
        </w:rPr>
        <w:lastRenderedPageBreak/>
        <w:t>EA</w:t>
      </w:r>
      <w:proofErr w:type="spellEnd"/>
      <w:r w:rsidR="00231F6D" w:rsidRPr="00231F6D">
        <w:rPr>
          <w:b/>
          <w:color w:val="000000"/>
          <w:sz w:val="22"/>
          <w:szCs w:val="22"/>
        </w:rPr>
        <w:tab/>
        <w:t xml:space="preserve"> =   </w:t>
      </w:r>
      <w:r w:rsidR="00231F6D" w:rsidRPr="00231F6D">
        <w:rPr>
          <w:b/>
          <w:color w:val="000000"/>
          <w:sz w:val="22"/>
          <w:szCs w:val="22"/>
        </w:rPr>
        <w:tab/>
      </w:r>
      <w:r w:rsidR="00F63D06">
        <w:rPr>
          <w:b/>
          <w:color w:val="000000"/>
          <w:sz w:val="22"/>
          <w:szCs w:val="22"/>
        </w:rPr>
        <w:t>Entièrement accepté</w:t>
      </w:r>
    </w:p>
    <w:p w14:paraId="7A08FB40" w14:textId="742DF795" w:rsidR="00231F6D" w:rsidRPr="00231F6D" w:rsidRDefault="00F63D06" w:rsidP="00231F6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AA</w:t>
      </w:r>
      <w:r w:rsidR="00231F6D" w:rsidRPr="00231F6D">
        <w:rPr>
          <w:b/>
          <w:color w:val="000000"/>
          <w:sz w:val="22"/>
          <w:szCs w:val="22"/>
        </w:rPr>
        <w:t xml:space="preserve"> </w:t>
      </w:r>
      <w:r w:rsidR="00231F6D" w:rsidRPr="00231F6D">
        <w:rPr>
          <w:b/>
          <w:color w:val="000000"/>
          <w:sz w:val="22"/>
          <w:szCs w:val="22"/>
        </w:rPr>
        <w:tab/>
        <w:t xml:space="preserve"> = </w:t>
      </w:r>
      <w:r w:rsidR="00231F6D" w:rsidRPr="00231F6D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Accepté avec des adaptations</w:t>
      </w:r>
    </w:p>
    <w:p w14:paraId="459BAE7A" w14:textId="77777777" w:rsidR="00FC2E1F" w:rsidRDefault="00231F6D" w:rsidP="00231F6D">
      <w:pPr>
        <w:rPr>
          <w:b/>
          <w:color w:val="000000"/>
          <w:sz w:val="22"/>
          <w:szCs w:val="22"/>
        </w:rPr>
      </w:pPr>
      <w:r w:rsidRPr="00231F6D">
        <w:rPr>
          <w:b/>
          <w:color w:val="000000"/>
          <w:sz w:val="22"/>
          <w:szCs w:val="22"/>
        </w:rPr>
        <w:t>NA</w:t>
      </w:r>
      <w:r w:rsidRPr="00231F6D">
        <w:rPr>
          <w:b/>
          <w:color w:val="000000"/>
          <w:sz w:val="22"/>
          <w:szCs w:val="22"/>
        </w:rPr>
        <w:tab/>
        <w:t xml:space="preserve"> = </w:t>
      </w:r>
      <w:r w:rsidRPr="00231F6D">
        <w:rPr>
          <w:b/>
          <w:color w:val="000000"/>
          <w:sz w:val="22"/>
          <w:szCs w:val="22"/>
        </w:rPr>
        <w:tab/>
        <w:t xml:space="preserve">Non Applicable  </w:t>
      </w:r>
    </w:p>
    <w:p w14:paraId="00814B47" w14:textId="77777777" w:rsidR="00231F6D" w:rsidRDefault="00231F6D" w:rsidP="003E7CA0">
      <w:pPr>
        <w:rPr>
          <w:b/>
          <w:color w:val="000000"/>
          <w:sz w:val="22"/>
          <w:szCs w:val="22"/>
        </w:rPr>
      </w:pPr>
    </w:p>
    <w:tbl>
      <w:tblPr>
        <w:tblW w:w="6407" w:type="pct"/>
        <w:tblInd w:w="-11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8"/>
        <w:gridCol w:w="1420"/>
        <w:gridCol w:w="779"/>
        <w:gridCol w:w="778"/>
        <w:gridCol w:w="782"/>
        <w:gridCol w:w="1686"/>
        <w:gridCol w:w="1686"/>
        <w:gridCol w:w="1603"/>
        <w:gridCol w:w="1603"/>
        <w:gridCol w:w="2559"/>
      </w:tblGrid>
      <w:tr w:rsidR="009E3AFE" w:rsidRPr="005838FC" w14:paraId="59E9BA05" w14:textId="77777777" w:rsidTr="00F80B78">
        <w:trPr>
          <w:tblHeader/>
        </w:trPr>
        <w:tc>
          <w:tcPr>
            <w:tcW w:w="792" w:type="pct"/>
            <w:vMerge w:val="restart"/>
            <w:shd w:val="clear" w:color="auto" w:fill="E6E6E6"/>
            <w:vAlign w:val="center"/>
          </w:tcPr>
          <w:p w14:paraId="443CD601" w14:textId="3233D265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Titre</w:t>
            </w:r>
            <w:r>
              <w:rPr>
                <w:rFonts w:cs="Arial"/>
                <w:sz w:val="22"/>
                <w:szCs w:val="22"/>
              </w:rPr>
              <w:t xml:space="preserve"> du chapitre du cahier des charges</w:t>
            </w:r>
          </w:p>
        </w:tc>
        <w:tc>
          <w:tcPr>
            <w:tcW w:w="463" w:type="pct"/>
            <w:vMerge w:val="restart"/>
            <w:shd w:val="clear" w:color="auto" w:fill="E6E6E6"/>
          </w:tcPr>
          <w:p w14:paraId="0CABFACA" w14:textId="61E109B4" w:rsidR="009E3AFE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13E1D2E" w14:textId="77777777" w:rsidR="009E3AFE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6A62DAC" w14:textId="7032F234" w:rsidR="00F80B78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Précision</w:t>
            </w:r>
            <w:r w:rsidR="00F80B78">
              <w:rPr>
                <w:rFonts w:cs="Arial"/>
                <w:sz w:val="22"/>
                <w:szCs w:val="22"/>
              </w:rPr>
              <w:t>s</w:t>
            </w:r>
          </w:p>
          <w:p w14:paraId="4D45ECF5" w14:textId="409C48EB" w:rsidR="009E3AFE" w:rsidRPr="005838FC" w:rsidRDefault="00F80B78" w:rsidP="00C51EA3">
            <w:pPr>
              <w:jc w:val="center"/>
              <w:rPr>
                <w:rFonts w:cs="Arial"/>
                <w:sz w:val="22"/>
                <w:szCs w:val="22"/>
              </w:rPr>
            </w:pPr>
            <w:proofErr w:type="gramStart"/>
            <w:r>
              <w:rPr>
                <w:rFonts w:cs="Arial"/>
                <w:sz w:val="22"/>
                <w:szCs w:val="22"/>
              </w:rPr>
              <w:t>concernant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le cahier des charges</w:t>
            </w:r>
          </w:p>
        </w:tc>
        <w:tc>
          <w:tcPr>
            <w:tcW w:w="763" w:type="pct"/>
            <w:gridSpan w:val="3"/>
            <w:vMerge w:val="restart"/>
            <w:shd w:val="clear" w:color="auto" w:fill="E6E6E6"/>
            <w:vAlign w:val="center"/>
          </w:tcPr>
          <w:p w14:paraId="78ED19EE" w14:textId="2670B7BF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Réponse du fournisseur : Conformité</w:t>
            </w:r>
          </w:p>
          <w:p w14:paraId="6CEAAD57" w14:textId="3B08C821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i/>
                <w:iCs/>
                <w:sz w:val="22"/>
                <w:szCs w:val="22"/>
              </w:rPr>
              <w:t>(</w:t>
            </w:r>
            <w:proofErr w:type="gramStart"/>
            <w:r w:rsidRPr="005838FC">
              <w:rPr>
                <w:rFonts w:cs="Arial"/>
                <w:i/>
                <w:iCs/>
                <w:sz w:val="22"/>
                <w:szCs w:val="22"/>
              </w:rPr>
              <w:t>cocher</w:t>
            </w:r>
            <w:proofErr w:type="gramEnd"/>
            <w:r w:rsidRPr="005838FC">
              <w:rPr>
                <w:rFonts w:cs="Arial"/>
                <w:i/>
                <w:iCs/>
                <w:sz w:val="22"/>
                <w:szCs w:val="22"/>
              </w:rPr>
              <w:t xml:space="preserve"> « X » dans la colonne concernée)</w:t>
            </w:r>
          </w:p>
        </w:tc>
        <w:tc>
          <w:tcPr>
            <w:tcW w:w="2981" w:type="pct"/>
            <w:gridSpan w:val="5"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52944F65" w14:textId="77777777" w:rsidR="009E3AFE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 la réponse du fournisseur implique une modification des spécifications :</w:t>
            </w:r>
          </w:p>
          <w:p w14:paraId="2A27F4DE" w14:textId="3148D807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 w:rsidRPr="00173135">
              <w:rPr>
                <w:rFonts w:cs="Arial"/>
                <w:sz w:val="22"/>
                <w:szCs w:val="22"/>
              </w:rPr>
              <w:sym w:font="Wingdings" w:char="F0E0"/>
            </w:r>
            <w:r>
              <w:rPr>
                <w:rFonts w:cs="Arial"/>
                <w:sz w:val="22"/>
                <w:szCs w:val="22"/>
              </w:rPr>
              <w:t xml:space="preserve"> Discussions entre le fournisseur et le CEA</w:t>
            </w:r>
          </w:p>
        </w:tc>
      </w:tr>
      <w:tr w:rsidR="009E3AFE" w:rsidRPr="005838FC" w14:paraId="091B4731" w14:textId="77777777" w:rsidTr="00F80B78">
        <w:trPr>
          <w:tblHeader/>
        </w:trPr>
        <w:tc>
          <w:tcPr>
            <w:tcW w:w="792" w:type="pct"/>
            <w:vMerge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35C0E4E0" w14:textId="2B6440EF" w:rsidR="009E3AFE" w:rsidRPr="005838FC" w:rsidRDefault="009E3AFE" w:rsidP="00F63D0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3" w:type="pct"/>
            <w:vMerge/>
            <w:tcBorders>
              <w:bottom w:val="single" w:sz="12" w:space="0" w:color="auto"/>
            </w:tcBorders>
            <w:shd w:val="clear" w:color="auto" w:fill="E6E6E6"/>
          </w:tcPr>
          <w:p w14:paraId="37A80105" w14:textId="77777777" w:rsidR="009E3AFE" w:rsidRPr="005838FC" w:rsidRDefault="009E3AFE" w:rsidP="00F63D06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763" w:type="pct"/>
            <w:gridSpan w:val="3"/>
            <w:vMerge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44192524" w14:textId="0EA0534A" w:rsidR="009E3AFE" w:rsidRPr="005838FC" w:rsidRDefault="009E3AFE" w:rsidP="00F63D06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79B350EB" w14:textId="4684C9C7" w:rsidR="009E3AFE" w:rsidRPr="005838FC" w:rsidRDefault="009E3AFE" w:rsidP="00F63D06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Commentaire fournisseur</w:t>
            </w:r>
            <w:r>
              <w:rPr>
                <w:rFonts w:cs="Arial"/>
                <w:sz w:val="22"/>
                <w:szCs w:val="22"/>
              </w:rPr>
              <w:t> : n°1 + date</w:t>
            </w:r>
          </w:p>
        </w:tc>
        <w:tc>
          <w:tcPr>
            <w:tcW w:w="550" w:type="pct"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442AC255" w14:textId="77777777" w:rsidR="009E3AFE" w:rsidRDefault="009E3AFE" w:rsidP="00F63D0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Commentaire CEA : </w:t>
            </w:r>
          </w:p>
          <w:p w14:paraId="13B29FA9" w14:textId="376E1DAE" w:rsidR="009E3AFE" w:rsidRPr="005838FC" w:rsidRDefault="009E3AFE" w:rsidP="00F63D06">
            <w:pPr>
              <w:jc w:val="center"/>
              <w:rPr>
                <w:rFonts w:cs="Arial"/>
                <w:sz w:val="22"/>
                <w:szCs w:val="22"/>
              </w:rPr>
            </w:pPr>
            <w:proofErr w:type="gramStart"/>
            <w:r>
              <w:rPr>
                <w:rFonts w:cs="Arial"/>
                <w:sz w:val="22"/>
                <w:szCs w:val="22"/>
              </w:rPr>
              <w:t>n</w:t>
            </w:r>
            <w:proofErr w:type="gramEnd"/>
            <w:r>
              <w:rPr>
                <w:rFonts w:cs="Arial"/>
                <w:sz w:val="22"/>
                <w:szCs w:val="22"/>
              </w:rPr>
              <w:t>°1 + date</w:t>
            </w:r>
          </w:p>
        </w:tc>
        <w:tc>
          <w:tcPr>
            <w:tcW w:w="523" w:type="pct"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4900DB13" w14:textId="51F38A9E" w:rsidR="009E3AFE" w:rsidRPr="005838FC" w:rsidRDefault="009E3AFE" w:rsidP="00F63D06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Commentaire fournisseur</w:t>
            </w:r>
            <w:r>
              <w:rPr>
                <w:rFonts w:cs="Arial"/>
                <w:sz w:val="22"/>
                <w:szCs w:val="22"/>
              </w:rPr>
              <w:t> : n°2 + date</w:t>
            </w:r>
          </w:p>
        </w:tc>
        <w:tc>
          <w:tcPr>
            <w:tcW w:w="523" w:type="pct"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38AB1290" w14:textId="77777777" w:rsidR="009E3AFE" w:rsidRDefault="009E3AFE" w:rsidP="00F63D0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Commentaire CEA : </w:t>
            </w:r>
          </w:p>
          <w:p w14:paraId="46A3D81B" w14:textId="009AC286" w:rsidR="009E3AFE" w:rsidRPr="005838FC" w:rsidRDefault="009E3AFE" w:rsidP="00F63D06">
            <w:pPr>
              <w:jc w:val="center"/>
              <w:rPr>
                <w:rFonts w:cs="Arial"/>
                <w:sz w:val="22"/>
                <w:szCs w:val="22"/>
              </w:rPr>
            </w:pPr>
            <w:proofErr w:type="gramStart"/>
            <w:r>
              <w:rPr>
                <w:rFonts w:cs="Arial"/>
                <w:sz w:val="22"/>
                <w:szCs w:val="22"/>
              </w:rPr>
              <w:t>n</w:t>
            </w:r>
            <w:proofErr w:type="gramEnd"/>
            <w:r>
              <w:rPr>
                <w:rFonts w:cs="Arial"/>
                <w:sz w:val="22"/>
                <w:szCs w:val="22"/>
              </w:rPr>
              <w:t>°2 + date</w:t>
            </w:r>
          </w:p>
        </w:tc>
        <w:tc>
          <w:tcPr>
            <w:tcW w:w="835" w:type="pct"/>
            <w:tcBorders>
              <w:bottom w:val="single" w:sz="12" w:space="0" w:color="auto"/>
            </w:tcBorders>
            <w:shd w:val="clear" w:color="auto" w:fill="E6E6E6"/>
            <w:vAlign w:val="center"/>
          </w:tcPr>
          <w:p w14:paraId="16A6691D" w14:textId="6CB7E097" w:rsidR="009E3AFE" w:rsidRPr="005838FC" w:rsidRDefault="009E3AFE" w:rsidP="00F63D06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CEA : décision finale</w:t>
            </w:r>
          </w:p>
        </w:tc>
      </w:tr>
      <w:tr w:rsidR="009E3AFE" w:rsidRPr="005838FC" w14:paraId="428CE6F3" w14:textId="77777777" w:rsidTr="00F80B78">
        <w:trPr>
          <w:trHeight w:val="1123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6EB7A" w14:textId="77777777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</w:t>
            </w:r>
          </w:p>
          <w:p w14:paraId="3104AEDE" w14:textId="77777777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Objet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6D026D41" w14:textId="77777777" w:rsidR="009E3AFE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544C1" w14:textId="433BED11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141B6C3E" w14:textId="77777777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B144EFA" w14:textId="77777777" w:rsidR="009E3AFE" w:rsidRPr="005838FC" w:rsidRDefault="00C95A36" w:rsidP="00C51EA3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99217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6BF76" w14:textId="046DBEC5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A8BE869" w14:textId="77777777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45FD61D" w14:textId="77777777" w:rsidR="009E3AFE" w:rsidRPr="005838FC" w:rsidRDefault="00C95A36" w:rsidP="00C51EA3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57247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1BA60BCD" w14:textId="77777777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4C1F754A" w14:textId="77777777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DE36C1A" w14:textId="77777777" w:rsidR="009E3AFE" w:rsidRPr="005838FC" w:rsidRDefault="00C95A36" w:rsidP="00C51EA3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6229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6CEA6" w14:textId="77777777" w:rsidR="009E3AFE" w:rsidRPr="005838FC" w:rsidRDefault="009E3AFE" w:rsidP="0025641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70194" w14:textId="3EBFBE5D" w:rsidR="009E3AFE" w:rsidRPr="005838FC" w:rsidRDefault="009E3AFE" w:rsidP="0025641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06BC0" w14:textId="77777777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46667" w14:textId="70944678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95CE1" w14:textId="77777777" w:rsidR="009E3AFE" w:rsidRPr="005838FC" w:rsidRDefault="009E3AFE" w:rsidP="00C51EA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53235C1A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4CF7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2</w:t>
            </w:r>
          </w:p>
          <w:p w14:paraId="2C18FF1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 xml:space="preserve">Interlocuteurs 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055C330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20A9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4FBF1F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A107947" w14:textId="707E0DF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98627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AC2C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DCFE59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5880790" w14:textId="7BA70DB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56135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3E3AD44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1EDFA6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05AC7EE" w14:textId="51AB7EF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01078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CBBD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4AD95" w14:textId="21B417AB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2DF1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408D7" w14:textId="6AA4C9E9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414E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EF15A80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13E6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3</w:t>
            </w:r>
          </w:p>
          <w:p w14:paraId="7513603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Spécifications Procédés/Mesure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E57A46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5526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39A8375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D198B63" w14:textId="055F648A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8853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F624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10C9E9E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EE13470" w14:textId="2D20026A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84408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4345261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4ED298D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82F5C87" w14:textId="003F610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90733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BB7CE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D7305" w14:textId="303A46D1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4EDD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267B4" w14:textId="34E0F0DC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1128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584BC711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9D20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4.1.1</w:t>
            </w:r>
          </w:p>
          <w:p w14:paraId="3B6AC47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Système de pompage,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vAlign w:val="center"/>
          </w:tcPr>
          <w:p w14:paraId="09A75EB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4E9349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9C3A267" w14:textId="3192B7A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472322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CBB61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0C158A1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8949988" w14:textId="31605AD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60264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93ED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5BCD2E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6CB8365" w14:textId="27F42AC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83321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71A1D2E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824D0A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186F803" w14:textId="6766078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76363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F5B9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5600F" w14:textId="5187F6AE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BA54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A2F88B" w14:textId="3911AE62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59ED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2BB23C53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0C80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4.1.2</w:t>
            </w:r>
          </w:p>
          <w:p w14:paraId="7AA6306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Lignes de gaz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vAlign w:val="center"/>
          </w:tcPr>
          <w:p w14:paraId="741110D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4DC046B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942E7E2" w14:textId="646604A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509418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7200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7D25153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3E8FF02" w14:textId="12AAF8C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7666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38DF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3FAF00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212688D" w14:textId="4CD6796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82053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211CE8E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D1EE2B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311613A" w14:textId="54EC84A9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77302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FC8D2" w14:textId="6E4238E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BEE1F" w14:textId="6D50BF1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487F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B0570" w14:textId="763798F9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C5C0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7C440CA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10B3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4.1.3</w:t>
            </w:r>
          </w:p>
          <w:p w14:paraId="5BD7959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5838FC">
              <w:rPr>
                <w:rFonts w:cs="Arial"/>
                <w:sz w:val="22"/>
                <w:szCs w:val="22"/>
              </w:rPr>
              <w:t>Exhaust</w:t>
            </w:r>
            <w:proofErr w:type="spellEnd"/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0996D45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A5BFF9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8BA0A87" w14:textId="366A2239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4467656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C73C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04316D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DA423DC" w14:textId="48D0767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577790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AA06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EC9554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6243E89" w14:textId="4CD9834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6081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5159226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389563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586A50A" w14:textId="26BDF199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56145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61B4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6302D" w14:textId="4BDA128A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F40D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2E306" w14:textId="77635DB8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C2B4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11F65059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67FF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4.1.4</w:t>
            </w:r>
          </w:p>
          <w:p w14:paraId="119806D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Contrôle de température</w:t>
            </w:r>
          </w:p>
          <w:p w14:paraId="54A1885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(</w:t>
            </w:r>
            <w:proofErr w:type="gramStart"/>
            <w:r w:rsidRPr="005838FC">
              <w:rPr>
                <w:rFonts w:cs="Arial"/>
                <w:b/>
                <w:sz w:val="22"/>
                <w:szCs w:val="22"/>
              </w:rPr>
              <w:t>chiffrage</w:t>
            </w:r>
            <w:proofErr w:type="gramEnd"/>
            <w:r w:rsidRPr="005838FC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2A1311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CE5510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333DC2D" w14:textId="2461E47D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0967518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20A5B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183263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49A84E" w14:textId="3F5CFA2C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22055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D269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2E1F7B0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E5E9736" w14:textId="08BE95A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614713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52E673F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DFC727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DFDE90" w14:textId="08C0635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833685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913D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6A2EC1" w14:textId="2D981136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B442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05FEE" w14:textId="192FD280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D01A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9FE8EB1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51B9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4.1.5</w:t>
            </w:r>
          </w:p>
          <w:p w14:paraId="74B0E8C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Autre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1DD3C06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5F89B59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6FAC43F" w14:textId="41085133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573615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B95B8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76F9F18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6C7BA6C" w14:textId="6DB4E3C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6191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E498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F26B8D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A1B3A10" w14:textId="4B8F292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421329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7451901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811BCA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78B034B" w14:textId="5B7EA3D6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104016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4038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A0F4A" w14:textId="01D05EDD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F940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F968D1" w14:textId="2F5A9EEC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6F91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11286ADC" w14:textId="77777777" w:rsidTr="00F80B78">
        <w:trPr>
          <w:trHeight w:val="1247"/>
        </w:trPr>
        <w:tc>
          <w:tcPr>
            <w:tcW w:w="792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35B5040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4.2.1</w:t>
            </w:r>
          </w:p>
          <w:p w14:paraId="7C675CD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Configuration informatique</w:t>
            </w:r>
          </w:p>
        </w:tc>
        <w:tc>
          <w:tcPr>
            <w:tcW w:w="463" w:type="pct"/>
            <w:tcBorders>
              <w:bottom w:val="dashSmallGap" w:sz="4" w:space="0" w:color="2E74B5" w:themeColor="accent1" w:themeShade="BF"/>
            </w:tcBorders>
          </w:tcPr>
          <w:p w14:paraId="5B48721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7D7A38A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4DBF81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8DB2118" w14:textId="15C8943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86488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0FAEE1A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3138DB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B531FDF" w14:textId="602FD12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22431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dashSmallGap" w:sz="4" w:space="0" w:color="2E74B5" w:themeColor="accent1" w:themeShade="BF"/>
            </w:tcBorders>
            <w:vAlign w:val="center"/>
          </w:tcPr>
          <w:p w14:paraId="2ADCC45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265B0F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36181A0" w14:textId="42431919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4222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34ECF71A" w14:textId="77777777" w:rsidR="009E3AFE" w:rsidRPr="005838FC" w:rsidRDefault="009E3AFE" w:rsidP="009E3AF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2EB6B1DD" w14:textId="6086F835" w:rsidR="009E3AFE" w:rsidRPr="005838FC" w:rsidRDefault="009E3AFE" w:rsidP="009E3AF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1F12CD4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31D243DA" w14:textId="3D1D109B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6A81D07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4F3A6A74" w14:textId="77777777" w:rsidTr="00F80B78">
        <w:trPr>
          <w:trHeight w:val="547"/>
        </w:trPr>
        <w:tc>
          <w:tcPr>
            <w:tcW w:w="792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569841C7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Annexe J</w:t>
            </w:r>
          </w:p>
          <w:p w14:paraId="2A20508D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SECS/GEM Compliance</w:t>
            </w:r>
          </w:p>
        </w:tc>
        <w:tc>
          <w:tcPr>
            <w:tcW w:w="463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</w:tcPr>
          <w:p w14:paraId="483D604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5A31BE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2CE8D57" w14:textId="0D72F2F2" w:rsidR="009E3AFE" w:rsidRPr="005838FC" w:rsidRDefault="00C95A36" w:rsidP="009E3AFE">
            <w:pPr>
              <w:jc w:val="center"/>
              <w:rPr>
                <w:rFonts w:eastAsia="MS Gothic"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979112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6170350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8AFC63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4BF0239" w14:textId="7A549A19" w:rsidR="009E3AFE" w:rsidRPr="005838FC" w:rsidRDefault="00C95A36" w:rsidP="009E3AFE">
            <w:pPr>
              <w:jc w:val="center"/>
              <w:rPr>
                <w:rFonts w:eastAsia="MS Gothic"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981207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4C2BDE4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9FB187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EC505BF" w14:textId="40E68E42" w:rsidR="009E3AFE" w:rsidRPr="005838FC" w:rsidRDefault="00C95A36" w:rsidP="009E3AFE">
            <w:pPr>
              <w:jc w:val="center"/>
              <w:rPr>
                <w:rFonts w:eastAsia="MS Gothic"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405746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vAlign w:val="center"/>
          </w:tcPr>
          <w:p w14:paraId="75BEB07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F84289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77A3D58" w14:textId="7C16B3D2" w:rsidR="009E3AFE" w:rsidRPr="005838FC" w:rsidRDefault="00C95A36" w:rsidP="009E3AFE">
            <w:pPr>
              <w:jc w:val="center"/>
              <w:rPr>
                <w:rFonts w:eastAsia="MS Gothic"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56680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3A4E14F6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778FFAFC" w14:textId="70B06636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5AF3269C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699C8137" w14:textId="7B35D32C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34161BEF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</w:tr>
      <w:tr w:rsidR="009E3AFE" w:rsidRPr="005838FC" w14:paraId="555D21CE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2BAB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4.2.2</w:t>
            </w:r>
          </w:p>
          <w:p w14:paraId="5C909D8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Antivirus et sauvegarde des données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603538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3C01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059DA31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A4C6162" w14:textId="0B86E761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53905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354F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D4E701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8E87F75" w14:textId="552E7087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55929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1F4B099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CBB679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46FE59C" w14:textId="5C81796C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89769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30B9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86751" w14:textId="66E33FCA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AC0D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05982" w14:textId="5B549D7E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E683D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6FC85043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6ACF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4.3.1</w:t>
            </w:r>
          </w:p>
          <w:p w14:paraId="5C870E8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Contrôle caractéristique physique de l’air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53E4893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0171B73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0A5475A" w14:textId="028F5CFB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4654016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BCAD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0E10AAF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F9278EA" w14:textId="307C7770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988077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D10F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5710DCA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81FA267" w14:textId="3CECBA9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74426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63FCD5C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5A23F6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430CCE2" w14:textId="6C676C3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69814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08B7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30B3DE" w14:textId="27BAC8A8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06F0E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14D94" w14:textId="2BBA882D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9D90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37D704FB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C0F4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4.3.2</w:t>
            </w:r>
          </w:p>
          <w:p w14:paraId="33A3EBA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Contrôles particulaires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64BE91F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DF1E99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908C015" w14:textId="449C6A81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5793597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F2DC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634CBFC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8C86FED" w14:textId="126618E0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722736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D954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7645533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EA15A4C" w14:textId="5C9606D9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713316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462FBC8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05F929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3535700" w14:textId="5D8813C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254558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435FB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3D5AAF" w14:textId="280C8B29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DAD9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CFAE9" w14:textId="5322AFC3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C2A8E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2D69161F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6E13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4.4</w:t>
            </w:r>
          </w:p>
          <w:p w14:paraId="0A5A87C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L’interface avec le reste de la salle blanche et son organisation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1355ED1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274B38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0BA0A10" w14:textId="3218937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1367573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D209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7EF9089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2DB6343" w14:textId="32CB75BA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7452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064B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1DF5367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562E8FA" w14:textId="63377FF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63155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675735C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7B686A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53E04BF" w14:textId="5057B3F1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193911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3ACE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8C6F0" w14:textId="1DA28CE3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DDEA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4BDD4" w14:textId="07416D61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3434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2E9F664F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26B7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5.1.1</w:t>
            </w:r>
            <w:bookmarkStart w:id="2" w:name="_Toc260918766"/>
          </w:p>
          <w:p w14:paraId="2D629E8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Caractéristiques des locaux</w:t>
            </w:r>
            <w:bookmarkEnd w:id="2"/>
          </w:p>
          <w:p w14:paraId="3B67C3F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0E2DED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0ED7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3122FD4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CD57311" w14:textId="265B106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11510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5F53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5FAE1FA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36C6F5D" w14:textId="3601BC49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18628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58DEFB4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D5B127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4CA20C2" w14:textId="29E004C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578367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9D52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75EE9" w14:textId="64598255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20BF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E0DF79" w14:textId="22F9850D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9DBB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65115B87" w14:textId="77777777" w:rsidTr="00F80B78">
        <w:trPr>
          <w:trHeight w:val="139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4A23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5.1.2</w:t>
            </w:r>
            <w:bookmarkStart w:id="3" w:name="_Toc260918767"/>
          </w:p>
          <w:p w14:paraId="7C6FF6B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Fluides bâtiments</w:t>
            </w:r>
            <w:bookmarkEnd w:id="3"/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31108AC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3D0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47E46D5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7C241D4" w14:textId="2143921A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16345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1E76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7B276A8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B88375E" w14:textId="322DBC0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6775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39B1A6C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F57E14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CD57032" w14:textId="196966F6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173959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6236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3DFC17" w14:textId="6CE63F45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EE30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CD498" w14:textId="788EA362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CE0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60D90C3D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13A9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5.1.3</w:t>
            </w:r>
          </w:p>
          <w:p w14:paraId="72615F9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Caractéristiques du réseau électrique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7BCB9BA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B19B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D3564C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5417103" w14:textId="646913F1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92560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2DDB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7141171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B5888A6" w14:textId="691FA41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94509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558CCE8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5DC41A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1D74B49" w14:textId="3DCF5C0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70562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16F4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6FF859" w14:textId="55DA76EE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A461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75D74" w14:textId="15D86D6A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8ED0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414F7791" w14:textId="77777777" w:rsidTr="00F80B78">
        <w:trPr>
          <w:trHeight w:val="1507"/>
        </w:trPr>
        <w:tc>
          <w:tcPr>
            <w:tcW w:w="792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1B7681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5.1.4</w:t>
            </w:r>
          </w:p>
          <w:p w14:paraId="7420EB5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Adaptation machine au réseau électrique</w:t>
            </w:r>
          </w:p>
        </w:tc>
        <w:tc>
          <w:tcPr>
            <w:tcW w:w="463" w:type="pct"/>
            <w:tcBorders>
              <w:bottom w:val="dashSmallGap" w:sz="4" w:space="0" w:color="1F4E79" w:themeColor="accent1" w:themeShade="80"/>
            </w:tcBorders>
          </w:tcPr>
          <w:p w14:paraId="321D64C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08FDC6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0A06BD1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DCB6A5D" w14:textId="3F904616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845168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D2C50A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281EEBB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528B31B" w14:textId="45458540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4944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dashSmallGap" w:sz="4" w:space="0" w:color="1F4E79" w:themeColor="accent1" w:themeShade="80"/>
            </w:tcBorders>
            <w:vAlign w:val="center"/>
          </w:tcPr>
          <w:p w14:paraId="3905DB0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0B16F6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F67C8C0" w14:textId="220C32B7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08606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B8D63D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A3BECC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7F72E3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9CE994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FB6AC1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DF4A78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DCBBBB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3DCBA0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BED89F4" w14:textId="3DCA4598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2D21A8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1C11E69F" w14:textId="77777777" w:rsidTr="00F80B78">
        <w:trPr>
          <w:trHeight w:val="381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0AAD211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2014/35/UE (Transformateur)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07F9469E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449883A" w14:textId="2CB0715A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96060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3FBFFCD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2061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15911013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28990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D89C81B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9227002" w14:textId="3445318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1FE247A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92FE507" w14:textId="39399B0D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D72116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69EE530B" w14:textId="77777777" w:rsidTr="00F80B78">
        <w:trPr>
          <w:trHeight w:val="381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5C92BB7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Marquage CE (Transformateur)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612B2EA4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19EF009" w14:textId="0116C25E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61054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96B5A1F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31326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766D0A5C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287815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DA4BF20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03366FA" w14:textId="6B1AC92D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7711B86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F0272E3" w14:textId="29F497D2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BFE6825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69A6268B" w14:textId="77777777" w:rsidTr="00F80B78">
        <w:trPr>
          <w:trHeight w:val="383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6F4B3B8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EN 61558</w:t>
            </w:r>
          </w:p>
          <w:p w14:paraId="249F9B2C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(Transformateur)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0915FF95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A10AE3E" w14:textId="50A94702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21393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CF95067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390474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538E24A8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200809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39C37F1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F212570" w14:textId="350B7535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EC0EA97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5A5FC74" w14:textId="68B40F6E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BD29B8C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700A11F6" w14:textId="77777777" w:rsidTr="00F80B78">
        <w:trPr>
          <w:trHeight w:val="416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62196C9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EN 60076</w:t>
            </w:r>
          </w:p>
          <w:p w14:paraId="71A27342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(Transformateur)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49059E46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02CADCE" w14:textId="2BFAA12A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328441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D147101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15536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244023E9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2084261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A32419A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BAE5CC3" w14:textId="6E6F2D85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4BFAF47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B298ABD" w14:textId="58147B01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3BC7611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28630368" w14:textId="77777777" w:rsidTr="00F80B78">
        <w:trPr>
          <w:trHeight w:val="1247"/>
        </w:trPr>
        <w:tc>
          <w:tcPr>
            <w:tcW w:w="792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D5FF58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5.1.5</w:t>
            </w:r>
          </w:p>
          <w:p w14:paraId="755A993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Alimentation sans interruption</w:t>
            </w:r>
          </w:p>
        </w:tc>
        <w:tc>
          <w:tcPr>
            <w:tcW w:w="46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</w:tcPr>
          <w:p w14:paraId="498D2F1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F8F6F1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CA6627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B4FA759" w14:textId="761C01C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8560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AD6D81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F2BA7F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04D58E9" w14:textId="18D88E5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99290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vAlign w:val="center"/>
          </w:tcPr>
          <w:p w14:paraId="4AD9CF7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0F99AE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4DB4E29" w14:textId="22B8FF2B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124493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811657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C524ED1" w14:textId="4598F590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E5E05E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CA66C2F" w14:textId="32C22DA6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791331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2E07D0D2" w14:textId="77777777" w:rsidTr="00F80B78">
        <w:trPr>
          <w:trHeight w:val="1247"/>
        </w:trPr>
        <w:tc>
          <w:tcPr>
            <w:tcW w:w="79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669C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5.2</w:t>
            </w:r>
          </w:p>
          <w:p w14:paraId="3494A53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Management de l’environnement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</w:tcPr>
          <w:p w14:paraId="57C08C0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D39D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0021790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914B455" w14:textId="1F2DB02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43590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C82A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514D6C0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1DD3CB5" w14:textId="2236323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63510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2D518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79EE72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F673F3A" w14:textId="6616243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035920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76A6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F164EB" w14:textId="50541932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DE8A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964D7" w14:textId="7EEB6C7D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E3AF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FA96135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2D4A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5.2.1</w:t>
            </w:r>
          </w:p>
          <w:p w14:paraId="250474F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Eau de refroidissement process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49785AB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93C90F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5878538" w14:textId="139345C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4071516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B3A71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6A1DBE7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9F97FF" w14:textId="12210CBD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3507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EF61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66E3623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F9BD8C4" w14:textId="3C3AAE1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51652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73538BB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723E5E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A1B67A5" w14:textId="6738145A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713391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BD62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3F15F" w14:textId="68A33A2E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26FE0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2F877A" w14:textId="0FBA60FA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D357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034A62A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330E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5.2.2</w:t>
            </w:r>
          </w:p>
          <w:p w14:paraId="3578EBE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5838FC">
              <w:rPr>
                <w:rFonts w:cs="Arial"/>
                <w:sz w:val="22"/>
                <w:szCs w:val="22"/>
              </w:rPr>
              <w:t>Exhaust</w:t>
            </w:r>
            <w:proofErr w:type="spellEnd"/>
            <w:r w:rsidRPr="005838FC">
              <w:rPr>
                <w:rFonts w:cs="Arial"/>
                <w:sz w:val="22"/>
                <w:szCs w:val="22"/>
              </w:rPr>
              <w:t xml:space="preserve"> et autres réseaux aérauliques internes équipement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01DBE5C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C0BA8E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3568C46" w14:textId="165CD343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6681425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618D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4D93602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67A1278" w14:textId="29DC513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075003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EE9A2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79C86C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D5AB2BF" w14:textId="0AEBA4D7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75913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1163555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ACDF03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781F162" w14:textId="3984CF8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394480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17A0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162905" w14:textId="6DA6F929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9EA3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09EA6" w14:textId="5B3252A8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32D7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59870925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D79B5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5.2.3</w:t>
            </w:r>
          </w:p>
          <w:p w14:paraId="206EF24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Ségrégation des effluents liquides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3313377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03431C7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D8D20A0" w14:textId="40A77AA3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71479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32BE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381831B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C8C1A42" w14:textId="1338B39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80249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9A06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A5AE50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F83112A" w14:textId="4C105EE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06829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2919953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557F2A8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5CFEF64" w14:textId="0A8FC0C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5050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E790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F9457" w14:textId="0240E71A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BCD5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A8C3E" w14:textId="694ABAC4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3210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56006DC5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76B71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5.2.4</w:t>
            </w:r>
          </w:p>
          <w:p w14:paraId="615AE7B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Cas du DI return ou du recyclage de l’eau ultra pure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133BD65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99B86D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0FCB74E" w14:textId="5E921817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399450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3E79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73E8A70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62827A7" w14:textId="3F5CBEA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48731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DE0D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B58177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0FD2F5D" w14:textId="4D88E4E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72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33E17E5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CB9DE1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A158E71" w14:textId="3189576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00740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EC88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66FD3" w14:textId="4F10B78F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19E8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CC55A" w14:textId="7C52C6CD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BBD0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155A0A41" w14:textId="77777777" w:rsidTr="00F80B78">
        <w:trPr>
          <w:trHeight w:val="1371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7FF46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5.2.5</w:t>
            </w:r>
          </w:p>
          <w:p w14:paraId="6CD1264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Effluents gazeux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7D96FEA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4B3671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62F0CFE" w14:textId="1185C55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2649595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0D18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5933CA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0735D0C" w14:textId="0C8B175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425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280C0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761F82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0D8D903" w14:textId="5478DB6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581873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49509E9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4E0380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309782B" w14:textId="18D26173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755593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C16B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3DC91" w14:textId="3DC7B3DE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4036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18371" w14:textId="552034BC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C349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30EBE36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8161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5.2.6</w:t>
            </w:r>
          </w:p>
          <w:p w14:paraId="7A8425D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Odeurs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CE0910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E29516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349F88A" w14:textId="5224A04D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4785299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5C636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615DFDF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5EAC1B" w14:textId="6DE40819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32191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249DE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DCAA61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B51B396" w14:textId="2251E3B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28192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652DC80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85F081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00F8970" w14:textId="60C6FF06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0419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6E18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8752A" w14:textId="6B027EC9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546E8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53A02D" w14:textId="592D0638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34C8F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0F87F131" w14:textId="77777777" w:rsidTr="00F80B78">
        <w:trPr>
          <w:trHeight w:val="1090"/>
        </w:trPr>
        <w:tc>
          <w:tcPr>
            <w:tcW w:w="792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7A421F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6.1</w:t>
            </w:r>
          </w:p>
          <w:p w14:paraId="0EB6EC0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Conformité CE</w:t>
            </w:r>
          </w:p>
        </w:tc>
        <w:tc>
          <w:tcPr>
            <w:tcW w:w="463" w:type="pct"/>
            <w:tcBorders>
              <w:bottom w:val="dashSmallGap" w:sz="4" w:space="0" w:color="1F4E79" w:themeColor="accent1" w:themeShade="80"/>
            </w:tcBorders>
          </w:tcPr>
          <w:p w14:paraId="48AFEF7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72A656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40807B0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BB70AD8" w14:textId="1BFCA33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20328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12054F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068926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4948D16" w14:textId="46C61B77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27586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dashSmallGap" w:sz="4" w:space="0" w:color="1F4E79" w:themeColor="accent1" w:themeShade="80"/>
            </w:tcBorders>
            <w:vAlign w:val="center"/>
          </w:tcPr>
          <w:p w14:paraId="68C42A8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48A0FE0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3E02ABE" w14:textId="633EED3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045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5E41B9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9D496CF" w14:textId="47334B7F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A4AF88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BAA7098" w14:textId="74C95190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4AE588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71DB08A" w14:textId="77777777" w:rsidTr="00F80B78">
        <w:trPr>
          <w:trHeight w:val="525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D3CA1B7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Directive 2006/42/CE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</w:tcPr>
          <w:p w14:paraId="589CD33E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A14DD2B" w14:textId="2082E520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07084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D75A5D9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7046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vAlign w:val="center"/>
          </w:tcPr>
          <w:p w14:paraId="45682689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64841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32BED17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79B3228" w14:textId="004571D0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73CDBCD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7E000F3" w14:textId="1536ED5E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7912AA4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3D7195D7" w14:textId="77777777" w:rsidTr="00F80B78">
        <w:trPr>
          <w:trHeight w:val="547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90A8B9A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lastRenderedPageBreak/>
              <w:t>Directive 2014/30/UE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</w:tcPr>
          <w:p w14:paraId="03440203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49A7B52" w14:textId="1360CA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87060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579D39B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59898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vAlign w:val="center"/>
          </w:tcPr>
          <w:p w14:paraId="4DB79A7A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37295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8794B2B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7AE2ADE" w14:textId="4566EC05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0D84E0B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FAF3362" w14:textId="370834A4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F52FAF0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3C5A5C8E" w14:textId="77777777" w:rsidTr="00F80B78">
        <w:trPr>
          <w:trHeight w:val="548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98E2BFA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Directive 2014/35/UE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</w:tcPr>
          <w:p w14:paraId="280519FD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E39EB9C" w14:textId="630DEB34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74946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F10BF0D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53507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vAlign w:val="center"/>
          </w:tcPr>
          <w:p w14:paraId="007E2779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49834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C3EEF15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2BD06F5" w14:textId="067C5E6B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49A1AEF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8C088BF" w14:textId="70C1C471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D4ADF0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20B2F080" w14:textId="77777777" w:rsidTr="00F80B78">
        <w:trPr>
          <w:trHeight w:val="539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19D8960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Directive 2014/34/UE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</w:tcPr>
          <w:p w14:paraId="582DDB85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3AC2741" w14:textId="66C2BF32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570265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E6ABA5C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553812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vAlign w:val="center"/>
          </w:tcPr>
          <w:p w14:paraId="1F7C3BC8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7081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4EB6B3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C0E31C2" w14:textId="7D565AEF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1937379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797D1F8" w14:textId="3D4A2C54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65EDF8D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7D21FCF8" w14:textId="77777777" w:rsidTr="00F80B78">
        <w:trPr>
          <w:trHeight w:val="531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BC134E5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Directive 2014/68/UE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52EAA235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E16F93B" w14:textId="724B6EE8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73929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263FD37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99899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70F5E3F8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8454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1866ED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4379BC1" w14:textId="2C8E1348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12ED911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45EFBEE" w14:textId="0497734C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AF3918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08249945" w14:textId="77777777" w:rsidTr="00F80B78">
        <w:trPr>
          <w:trHeight w:val="531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BF2A0A5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EN ISO 12100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39375F88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60998CE" w14:textId="0E5DA2B3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58966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937FFE2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26742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74607443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71094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B815B07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3593596" w14:textId="45702D29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7F38739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0699017" w14:textId="3CA02D38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CC9789A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245D9E9D" w14:textId="77777777" w:rsidTr="00F80B78">
        <w:trPr>
          <w:trHeight w:val="531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F18AE86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EN ISO 13849-1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103A2E95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0EC4F4D" w14:textId="1C58A838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220676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4AB2A4B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45358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258259B0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11852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51F864E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4B771A2" w14:textId="341F056A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330A7BF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C8F0C45" w14:textId="7871DCCD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6D6AAA6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636EA79E" w14:textId="77777777" w:rsidTr="00F80B78">
        <w:trPr>
          <w:trHeight w:val="531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69AADB3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EN 60204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30D30F38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7067C80" w14:textId="2319D37C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72537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EE3177C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55157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6908D9D8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57208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2A9B8B0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39A1F98" w14:textId="0C0EE66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FE53D69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ABAC1D1" w14:textId="2E6E7E04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9AA403A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61032E2E" w14:textId="77777777" w:rsidTr="00F80B78">
        <w:trPr>
          <w:trHeight w:val="531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7213B3B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EN ISO 14119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6F9B82D5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0EA1050" w14:textId="2BFBA2A6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83823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E80AAA5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27753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591F771F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55553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137FDC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729D1C8" w14:textId="420C697F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098512A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A61A041" w14:textId="46623501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E4D92BC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0944675E" w14:textId="77777777" w:rsidTr="00F80B78">
        <w:trPr>
          <w:trHeight w:val="531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20F8C87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EN 14175-1 à 4, 6&amp;7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126CA242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98EED83" w14:textId="3BF71EFD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08561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B3A8598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8360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4F23EB3D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448904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FF556B6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00466E4" w14:textId="336189EF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10E8DCA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3EC099A" w14:textId="703E4CA0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1392B7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1AB99F7E" w14:textId="77777777" w:rsidTr="00F80B78">
        <w:trPr>
          <w:trHeight w:val="1247"/>
        </w:trPr>
        <w:tc>
          <w:tcPr>
            <w:tcW w:w="79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E486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6.2</w:t>
            </w:r>
          </w:p>
          <w:p w14:paraId="106C992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Risques liés aux utilités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</w:tcPr>
          <w:p w14:paraId="5937378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40018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1E86B6D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E69D5DC" w14:textId="3121FF9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49325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30AE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8C65D3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BCFE8B8" w14:textId="7CF21321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622537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860CCC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549CA15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4E03110" w14:textId="17E5950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045634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766DD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7230F" w14:textId="183B13E1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388A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98ADAB" w14:textId="614D3628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B744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042670D4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285F5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6.3</w:t>
            </w:r>
          </w:p>
          <w:p w14:paraId="4DDF74A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Risques liés à l’incendie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9568F7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8CB298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485E36B" w14:textId="2505746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01587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AD2F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76B638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8760700" w14:textId="4DD7301A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01919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CF34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8BE345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14C565A" w14:textId="03EB2BB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945726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4528845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E6A6C4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90244AB" w14:textId="13C7C13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1573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02DD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141BD" w14:textId="08AF5D05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0800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E5F9" w14:textId="548FDE50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A540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2FF18026" w14:textId="77777777" w:rsidTr="00F80B78">
        <w:trPr>
          <w:trHeight w:val="1369"/>
        </w:trPr>
        <w:tc>
          <w:tcPr>
            <w:tcW w:w="792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1C3382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6.4</w:t>
            </w:r>
          </w:p>
          <w:p w14:paraId="494E006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Risques liés aux produits chimiques</w:t>
            </w:r>
          </w:p>
        </w:tc>
        <w:tc>
          <w:tcPr>
            <w:tcW w:w="463" w:type="pct"/>
            <w:tcBorders>
              <w:bottom w:val="dashSmallGap" w:sz="4" w:space="0" w:color="1F4E79" w:themeColor="accent1" w:themeShade="80"/>
            </w:tcBorders>
          </w:tcPr>
          <w:p w14:paraId="6CB5BC5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3065EE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24CDCC0" w14:textId="767441F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1640870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F6E693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9C646F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E02E3AF" w14:textId="369DDE4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87633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29B926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254D327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D406E9D" w14:textId="1D95FB6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471516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dashSmallGap" w:sz="4" w:space="0" w:color="1F4E79" w:themeColor="accent1" w:themeShade="80"/>
            </w:tcBorders>
            <w:vAlign w:val="center"/>
          </w:tcPr>
          <w:p w14:paraId="4D98303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27F024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CCD121D" w14:textId="3D8641A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909122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443661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23CB8ED" w14:textId="02CBECAD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C55D9C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E8F4680" w14:textId="2F9899ED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9904D4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59866A7A" w14:textId="77777777" w:rsidTr="00F80B78">
        <w:trPr>
          <w:trHeight w:val="401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ECE063F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CE 1907/2006 (</w:t>
            </w:r>
            <w:proofErr w:type="spellStart"/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REACH</w:t>
            </w:r>
            <w:proofErr w:type="spellEnd"/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)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56095C9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403214B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B7DC50A" w14:textId="5C50FCEE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032935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0D293ED" w14:textId="39BDA55D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54228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981BA4C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6179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10D4CF3A" w14:textId="1216763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3648224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D7BD5F5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F1EA0D6" w14:textId="42C8D40D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5B72F27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50D177E" w14:textId="59A1228C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24B303D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3F906D11" w14:textId="77777777" w:rsidTr="00F80B78">
        <w:trPr>
          <w:trHeight w:val="1247"/>
        </w:trPr>
        <w:tc>
          <w:tcPr>
            <w:tcW w:w="79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FADC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6.5</w:t>
            </w:r>
          </w:p>
          <w:p w14:paraId="32A97A0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Risques liés aux manutentions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</w:tcPr>
          <w:p w14:paraId="1BEFB34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E053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39DB792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0D18266" w14:textId="33C2D8E1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848935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913E3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10D30D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D5D81AA" w14:textId="72171539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708146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9AD1A2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0D0CB2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FC99A0B" w14:textId="550E0BC7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546714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46CA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7A096" w14:textId="06EB901D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A119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489FCA" w14:textId="23C145A8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6E79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01CB690" w14:textId="77777777" w:rsidTr="00F80B78">
        <w:trPr>
          <w:trHeight w:val="1247"/>
        </w:trPr>
        <w:tc>
          <w:tcPr>
            <w:tcW w:w="792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2B508C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6.6</w:t>
            </w:r>
          </w:p>
          <w:p w14:paraId="161DBD5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Risques liés aux appareils sous pression</w:t>
            </w:r>
          </w:p>
        </w:tc>
        <w:tc>
          <w:tcPr>
            <w:tcW w:w="463" w:type="pct"/>
            <w:tcBorders>
              <w:bottom w:val="dashSmallGap" w:sz="4" w:space="0" w:color="1F4E79" w:themeColor="accent1" w:themeShade="80"/>
            </w:tcBorders>
          </w:tcPr>
          <w:p w14:paraId="61E7D09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539B86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564FB9E" w14:textId="6264EE5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4098069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705CBD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7468F54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8E07AEE" w14:textId="7995A0C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492990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0EBBD8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ED2B3F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FB78EA1" w14:textId="344FE9D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568389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dashSmallGap" w:sz="4" w:space="0" w:color="1F4E79" w:themeColor="accent1" w:themeShade="80"/>
            </w:tcBorders>
            <w:vAlign w:val="center"/>
          </w:tcPr>
          <w:p w14:paraId="66C9379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50661EE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DCA2541" w14:textId="78BD551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91309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85D860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F042646" w14:textId="4D8F2A7B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A88235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D3D2857" w14:textId="0F27F253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E41747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035CB638" w14:textId="77777777" w:rsidTr="00F80B78">
        <w:trPr>
          <w:trHeight w:val="1247"/>
        </w:trPr>
        <w:tc>
          <w:tcPr>
            <w:tcW w:w="792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894B64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6.7</w:t>
            </w:r>
          </w:p>
          <w:p w14:paraId="1C20FD3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Risques liés aux travaux en hauteur</w:t>
            </w:r>
          </w:p>
        </w:tc>
        <w:tc>
          <w:tcPr>
            <w:tcW w:w="46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</w:tcPr>
          <w:p w14:paraId="4068ECD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4539C8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C209756" w14:textId="66A88A0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4397460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B55670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065E43F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6C3891E" w14:textId="6962656C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8523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98F5C5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2BD6C01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B5E148B" w14:textId="6892F7B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0108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vAlign w:val="center"/>
          </w:tcPr>
          <w:p w14:paraId="56FA09E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515B928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D56FDD6" w14:textId="41111F2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629697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A55EDC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D54C72B" w14:textId="13CB53AE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58A213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869A0F3" w14:textId="4A90F169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7506C7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72A5ED4" w14:textId="77777777" w:rsidTr="00F80B78">
        <w:trPr>
          <w:trHeight w:val="419"/>
        </w:trPr>
        <w:tc>
          <w:tcPr>
            <w:tcW w:w="792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6C7384C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EN 14122-3</w:t>
            </w:r>
          </w:p>
        </w:tc>
        <w:tc>
          <w:tcPr>
            <w:tcW w:w="46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</w:tcPr>
          <w:p w14:paraId="523A3BA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F0FC2F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9A4E905" w14:textId="3AB7989C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712568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72ADF2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62BFD60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3C766B1" w14:textId="7483865D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980579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0717E3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1D03A4E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3BB7F26" w14:textId="2FD8F540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8498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vAlign w:val="center"/>
          </w:tcPr>
          <w:p w14:paraId="4FCDC2B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3B502E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B09AF8C" w14:textId="723DFEAF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58542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093DE7E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DA04011" w14:textId="316526F2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5AEB634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7C6741D" w14:textId="58CE1955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3614F41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28EE5DAB" w14:textId="77777777" w:rsidTr="00F80B78">
        <w:trPr>
          <w:trHeight w:val="418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F84F2B6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EN 795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6C41F17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8D8C72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1827436" w14:textId="6F5E1A08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6240323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B32502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43A9AE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A600829" w14:textId="775641FF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092994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D18A72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65D1595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25D0C7" w14:textId="2B5D0DE3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31819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4B87682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4B47BB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2C751DC" w14:textId="3AF9D3A6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8992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BA91A5C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39C5098" w14:textId="7D7D5169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94AE208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ECCB1BB" w14:textId="4709428C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DCB3CF4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1C4042C2" w14:textId="77777777" w:rsidTr="00F80B78">
        <w:trPr>
          <w:trHeight w:val="1247"/>
        </w:trPr>
        <w:tc>
          <w:tcPr>
            <w:tcW w:w="792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B8C3AD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6.8</w:t>
            </w:r>
          </w:p>
          <w:p w14:paraId="2DBB370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Risques liés au rayonnement laser</w:t>
            </w:r>
          </w:p>
        </w:tc>
        <w:tc>
          <w:tcPr>
            <w:tcW w:w="46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</w:tcPr>
          <w:p w14:paraId="112210CB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F3D105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14A8730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AAD17AF" w14:textId="1D50DD6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9576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288C85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747A7BA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C25BD24" w14:textId="19E5E160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016213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vAlign w:val="center"/>
          </w:tcPr>
          <w:p w14:paraId="6895C9E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556FEBC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480441E" w14:textId="41B5F07D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21334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AFCC0C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7C1E328" w14:textId="2E14B1FB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E29DCD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434281D" w14:textId="1977A60C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FF384F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09BCD6BD" w14:textId="77777777" w:rsidTr="00F80B78">
        <w:trPr>
          <w:trHeight w:val="415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84DD634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EN 60825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6C36B6D0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D1F7EE8" w14:textId="62EAFE9D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80892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C5440FB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331296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174DA797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538313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08D0C11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9230D7F" w14:textId="775C71F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5D22238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0C9791B" w14:textId="20B5B449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C37F4F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6B45E502" w14:textId="77777777" w:rsidTr="00F80B78">
        <w:trPr>
          <w:trHeight w:val="397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C86B6A6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lastRenderedPageBreak/>
              <w:t>NFC 74-100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2C162AF5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719DBAA" w14:textId="0A103D8E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3755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60CEF09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54654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793B03C8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05884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1B77DA9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80D15DA" w14:textId="7CB332F9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BB097A0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90C3252" w14:textId="69B18E65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3F363BB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1B986D88" w14:textId="77777777" w:rsidTr="00F80B78">
        <w:trPr>
          <w:trHeight w:val="1247"/>
        </w:trPr>
        <w:tc>
          <w:tcPr>
            <w:tcW w:w="792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36F630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6.9</w:t>
            </w:r>
          </w:p>
          <w:p w14:paraId="1336F39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Risques liés au bruit</w:t>
            </w:r>
          </w:p>
        </w:tc>
        <w:tc>
          <w:tcPr>
            <w:tcW w:w="46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</w:tcPr>
          <w:p w14:paraId="2514BB6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CF96FC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384167C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17D446C" w14:textId="40371256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89215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7ED579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7745324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5CB771" w14:textId="34A707D7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542122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vAlign w:val="center"/>
          </w:tcPr>
          <w:p w14:paraId="0B7CC08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4BF3C00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091F00D" w14:textId="6119DDF2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83622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752C097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9B2D453" w14:textId="48D53B5A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E4CF72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C88576E" w14:textId="6A168DDB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58F0AA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5BE63CC2" w14:textId="77777777" w:rsidTr="00F80B78">
        <w:trPr>
          <w:trHeight w:val="1247"/>
        </w:trPr>
        <w:tc>
          <w:tcPr>
            <w:tcW w:w="792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1AEAB1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6.10</w:t>
            </w:r>
          </w:p>
          <w:p w14:paraId="64E72D8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Risques liés aux températures</w:t>
            </w:r>
          </w:p>
        </w:tc>
        <w:tc>
          <w:tcPr>
            <w:tcW w:w="46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</w:tcPr>
          <w:p w14:paraId="4B4B3FB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0D7BEC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2B795B5" w14:textId="0FBE785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718235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AA9FB5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61CDB4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FE7118D" w14:textId="3C14167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305240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600473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23B9E0A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EAC10A9" w14:textId="2CED2DCE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02158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vAlign w:val="center"/>
          </w:tcPr>
          <w:p w14:paraId="6B0928A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596A404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4BDFC8B" w14:textId="5C31A083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62113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221E18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78E4713" w14:textId="052B1DC6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8059AF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8497F51" w14:textId="3816A6B1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6A610F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D48DEBD" w14:textId="77777777" w:rsidTr="00F80B78">
        <w:trPr>
          <w:trHeight w:val="405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AB5B4B8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EN ISO 13732-1&amp;3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1B41B9EF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4386C90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F0E9C2B" w14:textId="24DB357D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42587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813070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0D028C3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7E2D34F" w14:textId="35CAC638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45647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26E83B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24C0C812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3D136B8" w14:textId="12C82F49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74433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125C297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4AFBBB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C2D1373" w14:textId="14C0E3CD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999928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39278A4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84FFE1E" w14:textId="683F6855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8BDE568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FD4887C" w14:textId="57FE1023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784D0BE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61A68D97" w14:textId="77777777" w:rsidTr="00F80B78">
        <w:trPr>
          <w:trHeight w:val="405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F95F111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EN 13849-1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6DF03D0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462EFB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DE45BAA" w14:textId="52933125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89400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97DD37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B25E6F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64E157B" w14:textId="5819E200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6510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0E8254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4EB54D6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C9AF6B5" w14:textId="43225E20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111314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7712555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561C8C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FF77497" w14:textId="635F2844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035875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CAE5D56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340A1D8" w14:textId="2E876EB2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C54B058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18D9EE8" w14:textId="5FFCB265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115F00B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275D4367" w14:textId="77777777" w:rsidTr="00F80B78">
        <w:trPr>
          <w:trHeight w:val="1247"/>
        </w:trPr>
        <w:tc>
          <w:tcPr>
            <w:tcW w:w="79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92D18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6.11</w:t>
            </w:r>
          </w:p>
          <w:p w14:paraId="147C91D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Signalisation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</w:tcPr>
          <w:p w14:paraId="7328F0B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0223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37E2BA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8B475E1" w14:textId="3A5D163C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69974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B7B9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1BF01C4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9CBB068" w14:textId="6578B464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77909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C3582EE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BECB41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C722912" w14:textId="62C6733B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670439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00960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E6EC2" w14:textId="248F1AB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CB5F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BCC71" w14:textId="414A61F4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EB4DC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5368369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F8AF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6.12</w:t>
            </w:r>
          </w:p>
          <w:p w14:paraId="63B37A6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Modalités d’intervention sur le site du CEA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14A1524A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B230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178B18C3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B41C5C9" w14:textId="4E41AF2F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382377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6369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9A8BBC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8A8DAA8" w14:textId="1938D6C7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24648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3F534D2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9C4950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346CE08" w14:textId="0595498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916438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C009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B022E" w14:textId="5BF0CFAD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B86A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F64D7" w14:textId="427C732E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C8CE8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3D33E288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C38F9" w14:textId="77777777" w:rsidR="009E3AFE" w:rsidRPr="005838FC" w:rsidRDefault="009E3AFE" w:rsidP="009E3A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7</w:t>
            </w:r>
          </w:p>
          <w:p w14:paraId="38027C9A" w14:textId="77777777" w:rsidR="009E3AFE" w:rsidRPr="005838FC" w:rsidRDefault="009E3AFE" w:rsidP="009E3AF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Conditions de livraison des équipements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7621F141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4142E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7FAF552D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E0157AC" w14:textId="04639C55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3415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CDEB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8F7CD59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5427614" w14:textId="258D86C8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79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4129F94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024BECB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29769F4" w14:textId="35C3C6A6" w:rsidR="009E3AFE" w:rsidRPr="005838FC" w:rsidRDefault="00C95A36" w:rsidP="009E3AFE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02901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2F70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8727B" w14:textId="1CD00BFA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58F05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CC569" w14:textId="5BB3B362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8DEFC4" w14:textId="77777777" w:rsidR="009E3AFE" w:rsidRPr="005838FC" w:rsidRDefault="009E3AFE" w:rsidP="009E3AF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C5E40" w:rsidRPr="005838FC" w14:paraId="571920BA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65B52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8</w:t>
            </w:r>
          </w:p>
          <w:p w14:paraId="5F6A048C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Conditions d’installation des équipements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6E278717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DADB5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8FDBC57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52C540C" w14:textId="292F294D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66267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80C5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65AE8833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058A931" w14:textId="73ABEC82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6182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198FBDB7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A6DDC10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5FDFB23" w14:textId="23A02FB3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530103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4316D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983B7D" w14:textId="51BE154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4E50C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F1915" w14:textId="6A103241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1F8F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C5E40" w:rsidRPr="005838FC" w14:paraId="6BEDF6D5" w14:textId="77777777" w:rsidTr="00F80B78">
        <w:trPr>
          <w:trHeight w:val="1247"/>
        </w:trPr>
        <w:tc>
          <w:tcPr>
            <w:tcW w:w="792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7A09694A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9</w:t>
            </w:r>
          </w:p>
          <w:p w14:paraId="56194766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Formation et apprentissage</w:t>
            </w:r>
          </w:p>
        </w:tc>
        <w:tc>
          <w:tcPr>
            <w:tcW w:w="463" w:type="pct"/>
            <w:tcBorders>
              <w:bottom w:val="dashSmallGap" w:sz="4" w:space="0" w:color="2E74B5" w:themeColor="accent1" w:themeShade="BF"/>
            </w:tcBorders>
          </w:tcPr>
          <w:p w14:paraId="44A4D551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7DF590F6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0C71F8F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84EBA6E" w14:textId="021283E6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284003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1733F5F7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F6FBB0E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93A387" w14:textId="3C67D603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42939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dashSmallGap" w:sz="4" w:space="0" w:color="2E74B5" w:themeColor="accent1" w:themeShade="BF"/>
            </w:tcBorders>
            <w:vAlign w:val="center"/>
          </w:tcPr>
          <w:p w14:paraId="0B4A1843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4916F3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6F202AD" w14:textId="4A64AFFA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351607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720555EB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5D5D6017" w14:textId="0A080DC8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4C5EC09D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623C49DD" w14:textId="7E2AD5F3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dashSmallGap" w:sz="4" w:space="0" w:color="2E74B5" w:themeColor="accent1" w:themeShade="BF"/>
            </w:tcBorders>
            <w:shd w:val="clear" w:color="auto" w:fill="auto"/>
            <w:vAlign w:val="center"/>
          </w:tcPr>
          <w:p w14:paraId="3DEA98A0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64628FC6" w14:textId="77777777" w:rsidTr="00F80B78">
        <w:trPr>
          <w:trHeight w:val="397"/>
        </w:trPr>
        <w:tc>
          <w:tcPr>
            <w:tcW w:w="792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232338E0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Attestation de formation</w:t>
            </w:r>
          </w:p>
        </w:tc>
        <w:tc>
          <w:tcPr>
            <w:tcW w:w="463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</w:tcPr>
          <w:p w14:paraId="2917B761" w14:textId="77777777" w:rsidR="009E3AFE" w:rsidRPr="005838FC" w:rsidRDefault="009E3AFE" w:rsidP="009E3AFE">
            <w:pPr>
              <w:jc w:val="center"/>
              <w:rPr>
                <w:rFonts w:eastAsia="MS Gothic"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1949A7A5" w14:textId="02985594" w:rsidR="009E3AFE" w:rsidRPr="005838FC" w:rsidRDefault="00C95A36" w:rsidP="009E3AFE">
            <w:pPr>
              <w:jc w:val="center"/>
              <w:rPr>
                <w:rFonts w:eastAsia="MS Gothic"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eastAsia="MS Gothic" w:cs="Arial"/>
                  <w:color w:val="2F5496" w:themeColor="accent5" w:themeShade="BF"/>
                  <w:sz w:val="22"/>
                  <w:szCs w:val="22"/>
                </w:rPr>
                <w:id w:val="124922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39B1163F" w14:textId="77777777" w:rsidR="009E3AFE" w:rsidRPr="005838FC" w:rsidRDefault="00C95A36" w:rsidP="009E3AFE">
            <w:pPr>
              <w:jc w:val="center"/>
              <w:rPr>
                <w:rFonts w:eastAsia="MS Gothic"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eastAsia="MS Gothic" w:cs="Arial"/>
                  <w:color w:val="2F5496" w:themeColor="accent5" w:themeShade="BF"/>
                  <w:sz w:val="22"/>
                  <w:szCs w:val="22"/>
                </w:rPr>
                <w:id w:val="-157975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vAlign w:val="center"/>
          </w:tcPr>
          <w:p w14:paraId="59AF364B" w14:textId="77777777" w:rsidR="009E3AFE" w:rsidRPr="005838FC" w:rsidRDefault="00C95A36" w:rsidP="009E3AFE">
            <w:pPr>
              <w:jc w:val="center"/>
              <w:rPr>
                <w:rFonts w:eastAsia="MS Gothic"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eastAsia="MS Gothic" w:cs="Arial"/>
                  <w:color w:val="2F5496" w:themeColor="accent5" w:themeShade="BF"/>
                  <w:sz w:val="22"/>
                  <w:szCs w:val="22"/>
                </w:rPr>
                <w:id w:val="114462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1EC86CF1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31C2B90F" w14:textId="3CF85B04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48EE6F26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164237D0" w14:textId="08128113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2E74B5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0563E55B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</w:tr>
      <w:tr w:rsidR="004C5E40" w:rsidRPr="005838FC" w14:paraId="49F78DA0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29637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10</w:t>
            </w:r>
          </w:p>
          <w:p w14:paraId="13B99C6B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Documentation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5043F26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1BF16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B5CB3B0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C2ACA8C" w14:textId="0E665B28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7136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AEDA1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1BB3EDC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FE95758" w14:textId="4767640D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471480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205C420D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0E5EABAA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867931B" w14:textId="60EC6269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9852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9218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33BF1" w14:textId="0065B04D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B081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F4AD1" w14:textId="7E88C5D9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60B97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C5E40" w:rsidRPr="005838FC" w14:paraId="39E2BB6B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11103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11.1</w:t>
            </w:r>
          </w:p>
          <w:p w14:paraId="78F66A6A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Disponibilité, garantie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6FF7D53E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3B4E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631FF4DB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EB79326" w14:textId="5C0167D3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47568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A6D43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106E91F0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075C7E2" w14:textId="7CE15B8E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719478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2E0DB954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5F8B96D1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0EC8467" w14:textId="0925BED3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5300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C304C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03085" w14:textId="73812743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CFDFF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234A3" w14:textId="0D0B44D9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A0E4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C5E40" w:rsidRPr="005838FC" w14:paraId="55427B63" w14:textId="77777777" w:rsidTr="00F80B78">
        <w:trPr>
          <w:trHeight w:val="1151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3CDADA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11.2</w:t>
            </w:r>
          </w:p>
          <w:p w14:paraId="1BA4B504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Pièces détachées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0B4ED030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3BF5F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0D215BC2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C2614C" w14:textId="53C9D673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91808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12A43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5E8F486C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C1CF3F4" w14:textId="39DA34BF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341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7007606F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60B62E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3E7C182" w14:textId="5DDE544B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58288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5E6B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F74DA6" w14:textId="281F2186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7086E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AC6B3" w14:textId="024FFF05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5A25C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C5E40" w:rsidRPr="005838FC" w14:paraId="0E2BB7A1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84683E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11.3</w:t>
            </w:r>
          </w:p>
          <w:p w14:paraId="5CA00636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Ingénieur service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8B28427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0EBBF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4F90F286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4749760" w14:textId="06B4ED5A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34522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076DD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703CD31D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D359F33" w14:textId="687C0475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79498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07C88365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2657C9B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BBC62DD" w14:textId="7A6A01A6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44820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B259E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97520" w14:textId="43C17891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3E61F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F3958" w14:textId="0B8F8F2A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7D462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C5E40" w:rsidRPr="005838FC" w14:paraId="30C73EFA" w14:textId="77777777" w:rsidTr="00F80B78">
        <w:trPr>
          <w:trHeight w:val="1099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05110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11.4</w:t>
            </w:r>
          </w:p>
          <w:p w14:paraId="5EA2A7C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Contrat de maintenance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6EE4FA4E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7DA6E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09C3917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181B5AF" w14:textId="2EB06476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78823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8F0B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6D37AF30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C7BCA84" w14:textId="0C48B74E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17217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1CD16530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823A2BA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6ADDF50" w14:textId="7A268D90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484858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579E2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D06F0" w14:textId="65BC62C1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8068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FD6DE" w14:textId="45E96081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2C68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C5E40" w:rsidRPr="005838FC" w14:paraId="734C63E9" w14:textId="77777777" w:rsidTr="00F80B78">
        <w:trPr>
          <w:trHeight w:val="1099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C7C20D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11.5</w:t>
            </w:r>
          </w:p>
          <w:p w14:paraId="186C66A2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5838FC">
              <w:rPr>
                <w:rFonts w:cs="Arial"/>
                <w:sz w:val="22"/>
                <w:szCs w:val="22"/>
              </w:rPr>
              <w:t>Coût d’exploitation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4248D1CF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047A3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12892683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3B13332" w14:textId="32973174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336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82D4C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128E7FAC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73C2E6B" w14:textId="7FC4B2C3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7985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2BDAA7CE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E644AB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C8C2476" w14:textId="68938095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62620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542B1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FBA88" w14:textId="186D5BBE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7A2B2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3A9F3" w14:textId="342DDE58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BD879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C5E40" w:rsidRPr="005838FC" w14:paraId="531496D2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1C633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12</w:t>
            </w:r>
          </w:p>
          <w:p w14:paraId="5D3D6360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Contrôles et essais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372D28DA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C9086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6213814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2BE311A" w14:textId="6371111C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78985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8082F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05FEA5F4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1FAEAE4" w14:textId="153141EF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80033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2A0F9A4A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39EDAC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AF63587" w14:textId="703BF296" w:rsidR="004C5E40" w:rsidRPr="005838FC" w:rsidRDefault="00C95A36" w:rsidP="004C5E4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54672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E4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7EC9E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7055A7" w14:textId="5F341A75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D8ED8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29525" w14:textId="15BB147C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70B675" w14:textId="77777777" w:rsidR="004C5E40" w:rsidRPr="005838FC" w:rsidRDefault="004C5E40" w:rsidP="004C5E4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819C0" w:rsidRPr="005838FC" w14:paraId="3486671E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ADAD7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12.1</w:t>
            </w:r>
          </w:p>
          <w:p w14:paraId="67DA612A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Contrôle sur le lieu de fabrication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E366AC2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8AA5FDA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C942C7A" w14:textId="3B2C240F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4088470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2E07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4C2AF506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13DCE68" w14:textId="2706CA50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1087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9153D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C30C1D7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A3BDB0D" w14:textId="0589388A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0774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59F604E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4E26505B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72DD977" w14:textId="2EE58F5F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511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DD07C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CA68A" w14:textId="42B36A32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175A5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DBCCB" w14:textId="340BC42B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0AE95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819C0" w:rsidRPr="005838FC" w14:paraId="3C5EB6D9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EAD56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12.1.1</w:t>
            </w:r>
          </w:p>
          <w:p w14:paraId="50BC8200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Contrôle et test imposés par le CEA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F7F0181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6697141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DB3D764" w14:textId="062A97B8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323247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8A3B9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ADDCDCB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A879BBE" w14:textId="0A2CB992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343483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7A32D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2E7BDEEC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6AAE71B" w14:textId="6123DAF3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045331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38A4E6CC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936E45F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3F1C5AD" w14:textId="39E3D632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665049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C54A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947BA" w14:textId="4C95ACB0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A11DB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18827" w14:textId="23058989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13B59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819C0" w:rsidRPr="005838FC" w14:paraId="4E8244C0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9983D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12.2</w:t>
            </w:r>
          </w:p>
          <w:p w14:paraId="546497BD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Contrôle à la livraison et au déballage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5ADC628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5DF1D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25D2C76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9D0E8A" w14:textId="6B7F64EF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7130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C98CB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D1E8CB8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3E713E0" w14:textId="28095B1E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83383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40160358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78B0E01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F91C0B6" w14:textId="1CA4F756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04710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585AB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AE08D" w14:textId="6F57E192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98B285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58AA4" w14:textId="0DCBCD89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948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819C0" w:rsidRPr="005838FC" w14:paraId="532064E0" w14:textId="77777777" w:rsidTr="00F80B78">
        <w:trPr>
          <w:trHeight w:val="1247"/>
        </w:trPr>
        <w:tc>
          <w:tcPr>
            <w:tcW w:w="792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694477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12.3</w:t>
            </w:r>
          </w:p>
          <w:p w14:paraId="3185EE7B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Installation et mise en service</w:t>
            </w:r>
          </w:p>
        </w:tc>
        <w:tc>
          <w:tcPr>
            <w:tcW w:w="463" w:type="pct"/>
            <w:tcBorders>
              <w:bottom w:val="dashSmallGap" w:sz="4" w:space="0" w:color="1F4E79" w:themeColor="accent1" w:themeShade="80"/>
            </w:tcBorders>
          </w:tcPr>
          <w:p w14:paraId="71557137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4B29F00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38A6F95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1A60459" w14:textId="00E783E5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60002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170FCC5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69DF539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95A3E8C" w14:textId="34D55583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490859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dashSmallGap" w:sz="4" w:space="0" w:color="1F4E79" w:themeColor="accent1" w:themeShade="80"/>
            </w:tcBorders>
            <w:vAlign w:val="center"/>
          </w:tcPr>
          <w:p w14:paraId="2B7660E7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7704386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BD1C2E2" w14:textId="28DB6211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541483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CD6967C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9DD57A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AC6F5A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B77FF6D" w14:textId="1FDD6060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58ED224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712E6376" w14:textId="77777777" w:rsidTr="00F80B78">
        <w:trPr>
          <w:trHeight w:val="547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CCACF40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X 08-100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794B52C4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B7D96FA" w14:textId="75E5506D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34119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C15CEAA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58133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3BA5FB11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37346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50F73B3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99D9490" w14:textId="10389096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19E458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D594CE6" w14:textId="3DD1B875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5E805AC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7B3894F5" w14:textId="77777777" w:rsidTr="00F80B78">
        <w:trPr>
          <w:trHeight w:val="547"/>
        </w:trPr>
        <w:tc>
          <w:tcPr>
            <w:tcW w:w="792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BAA86C1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NF X 08-105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</w:tcPr>
          <w:p w14:paraId="4748A38C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8004857" w14:textId="59B31C11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172837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DE43495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39285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vAlign w:val="center"/>
          </w:tcPr>
          <w:p w14:paraId="76C1FF15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25412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DFF8FB3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B63C95C" w14:textId="17128EDE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26E5578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E30844C" w14:textId="01CE4D0B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6502216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4819C0" w:rsidRPr="005838FC" w14:paraId="2DED5996" w14:textId="77777777" w:rsidTr="00F80B78">
        <w:trPr>
          <w:trHeight w:val="1009"/>
        </w:trPr>
        <w:tc>
          <w:tcPr>
            <w:tcW w:w="79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77BA8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12.4</w:t>
            </w:r>
          </w:p>
          <w:p w14:paraId="4E0FB139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Qualification</w:t>
            </w:r>
          </w:p>
        </w:tc>
        <w:tc>
          <w:tcPr>
            <w:tcW w:w="463" w:type="pct"/>
            <w:tcBorders>
              <w:top w:val="single" w:sz="12" w:space="0" w:color="auto"/>
              <w:bottom w:val="single" w:sz="4" w:space="0" w:color="auto"/>
            </w:tcBorders>
          </w:tcPr>
          <w:p w14:paraId="32F4F06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FA83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71163EB8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0E39463" w14:textId="7D70FDC5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8733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7630A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179F58D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0F57172" w14:textId="5720F538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925461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28CD691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0103A04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F65C4D4" w14:textId="598E6DEA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017001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EC61A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CD5B5" w14:textId="23476DDF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281E8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F2851" w14:textId="444B4CEA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A81AB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819C0" w:rsidRPr="005838FC" w14:paraId="53101764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28884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12.5</w:t>
            </w:r>
          </w:p>
          <w:p w14:paraId="618BEC32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 xml:space="preserve">Réception 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36D7FC4F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9D2CD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5788E4A1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5214479" w14:textId="39B7CC61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96373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1ADA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7EC0DD3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A2DD9F3" w14:textId="47F2EA6F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01309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17D5ED56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04FEB69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2B24F15" w14:textId="3AB06B9E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0973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ED17D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0D5D5" w14:textId="269DE7B5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00F6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83A39" w14:textId="58669D5E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8E81A4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819C0" w:rsidRPr="005838FC" w14:paraId="6CA2AADE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E349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12.6</w:t>
            </w:r>
          </w:p>
          <w:p w14:paraId="581555CF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Fin de garantie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59B0EA7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FCDB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3D84BF6D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A6561CD" w14:textId="28B0846D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41984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99A2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49CAE730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8E6506" w14:textId="0813F84E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29210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080DB221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077635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716393B" w14:textId="4F2A17A1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53423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FD832B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E91E2" w14:textId="14A7087E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2A812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F51E9" w14:textId="7742F15E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62413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819C0" w:rsidRPr="005838FC" w14:paraId="1957B0BC" w14:textId="77777777" w:rsidTr="00F80B78">
        <w:trPr>
          <w:trHeight w:val="1247"/>
        </w:trPr>
        <w:tc>
          <w:tcPr>
            <w:tcW w:w="792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781E8CE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13.1</w:t>
            </w:r>
          </w:p>
          <w:p w14:paraId="0DCCFEE1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Planning et Documents à fournir</w:t>
            </w:r>
          </w:p>
          <w:p w14:paraId="0C5AC1A0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b/>
                <w:sz w:val="22"/>
                <w:szCs w:val="22"/>
              </w:rPr>
              <w:t>Phase consultations</w:t>
            </w:r>
          </w:p>
        </w:tc>
        <w:tc>
          <w:tcPr>
            <w:tcW w:w="463" w:type="pct"/>
            <w:tcBorders>
              <w:bottom w:val="dashSmallGap" w:sz="4" w:space="0" w:color="1F4E79" w:themeColor="accent1" w:themeShade="80"/>
            </w:tcBorders>
          </w:tcPr>
          <w:p w14:paraId="057C55D7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5E92C61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3D5863CC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5034614" w14:textId="02F96BCB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1919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63399ED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54A4D75D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0FE6871" w14:textId="52E6E273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62558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dashSmallGap" w:sz="4" w:space="0" w:color="1F4E79" w:themeColor="accent1" w:themeShade="80"/>
            </w:tcBorders>
            <w:vAlign w:val="center"/>
          </w:tcPr>
          <w:p w14:paraId="5898EF9F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E2D88D7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24470CD" w14:textId="33E79764" w:rsidR="004819C0" w:rsidRPr="005838FC" w:rsidRDefault="00C95A36" w:rsidP="004819C0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4913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C0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F86E25F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6A8137C" w14:textId="7C388658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8CACDB8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9003991" w14:textId="447F0AB6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8AD3F07" w14:textId="77777777" w:rsidR="004819C0" w:rsidRPr="005838FC" w:rsidRDefault="004819C0" w:rsidP="004819C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E3AFE" w:rsidRPr="005838FC" w14:paraId="087AB606" w14:textId="77777777" w:rsidTr="00F80B78">
        <w:trPr>
          <w:trHeight w:val="395"/>
        </w:trPr>
        <w:tc>
          <w:tcPr>
            <w:tcW w:w="792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423D0D2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Annexe A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</w:tcBorders>
          </w:tcPr>
          <w:p w14:paraId="27B698D3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D0EEECA" w14:textId="0DF5BF3F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4861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0EBA7CE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86200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</w:tcBorders>
            <w:vAlign w:val="center"/>
          </w:tcPr>
          <w:p w14:paraId="2B915D62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80881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1029C7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2B84063" w14:textId="4E940EA5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90CA0BC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18AC9E3" w14:textId="55A72A3F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47004F2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1A87413F" w14:textId="77777777" w:rsidTr="00F80B78">
        <w:trPr>
          <w:trHeight w:val="395"/>
        </w:trPr>
        <w:tc>
          <w:tcPr>
            <w:tcW w:w="792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6A5AC44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Annexe H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</w:tcBorders>
          </w:tcPr>
          <w:p w14:paraId="738DDE6A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CCE8D5B" w14:textId="23118E53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212079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B11E867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38490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</w:tcBorders>
            <w:vAlign w:val="center"/>
          </w:tcPr>
          <w:p w14:paraId="190D7323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124736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41BB6EBD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406D6A3" w14:textId="3E363C7D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61A9A88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5650BA7" w14:textId="1C6126CF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107CB061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9E3AFE" w:rsidRPr="005838FC" w14:paraId="03633F10" w14:textId="77777777" w:rsidTr="00F80B78">
        <w:trPr>
          <w:trHeight w:val="395"/>
        </w:trPr>
        <w:tc>
          <w:tcPr>
            <w:tcW w:w="792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51DED6B7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r w:rsidRPr="005838FC">
              <w:rPr>
                <w:rFonts w:cs="Arial"/>
                <w:color w:val="2F5496" w:themeColor="accent5" w:themeShade="BF"/>
                <w:sz w:val="22"/>
                <w:szCs w:val="22"/>
              </w:rPr>
              <w:t>Annexe I</w:t>
            </w:r>
          </w:p>
        </w:tc>
        <w:tc>
          <w:tcPr>
            <w:tcW w:w="463" w:type="pct"/>
            <w:tcBorders>
              <w:top w:val="dashSmallGap" w:sz="4" w:space="0" w:color="1F4E79" w:themeColor="accent1" w:themeShade="80"/>
            </w:tcBorders>
          </w:tcPr>
          <w:p w14:paraId="575341AC" w14:textId="77777777" w:rsidR="009E3AFE" w:rsidRPr="005838FC" w:rsidRDefault="009E3AFE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</w:p>
        </w:tc>
        <w:tc>
          <w:tcPr>
            <w:tcW w:w="254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CE01999" w14:textId="249A87AA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-75759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6C42EABB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02298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top w:val="dashSmallGap" w:sz="4" w:space="0" w:color="1F4E79" w:themeColor="accent1" w:themeShade="80"/>
            </w:tcBorders>
            <w:vAlign w:val="center"/>
          </w:tcPr>
          <w:p w14:paraId="5E33F45A" w14:textId="77777777" w:rsidR="009E3AFE" w:rsidRPr="005838FC" w:rsidRDefault="00C95A36" w:rsidP="009E3AFE">
            <w:pPr>
              <w:jc w:val="center"/>
              <w:rPr>
                <w:rFonts w:cs="Arial"/>
                <w:color w:val="2F5496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2F5496" w:themeColor="accent5" w:themeShade="BF"/>
                  <w:sz w:val="22"/>
                  <w:szCs w:val="22"/>
                </w:rPr>
                <w:id w:val="1490366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AFE" w:rsidRPr="005838FC">
                  <w:rPr>
                    <w:rFonts w:ascii="Segoe UI Symbol" w:eastAsia="MS Gothic" w:hAnsi="Segoe UI Symbol" w:cs="Segoe UI Symbol"/>
                    <w:color w:val="2F5496" w:themeColor="accent5" w:themeShade="BF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75D9C3B7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0A321A9B" w14:textId="16E54D78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257BE085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F337417" w14:textId="7AB24E89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dashSmallGap" w:sz="4" w:space="0" w:color="1F4E79" w:themeColor="accent1" w:themeShade="80"/>
            </w:tcBorders>
            <w:shd w:val="clear" w:color="auto" w:fill="auto"/>
            <w:vAlign w:val="center"/>
          </w:tcPr>
          <w:p w14:paraId="33F970A5" w14:textId="77777777" w:rsidR="009E3AFE" w:rsidRPr="005838FC" w:rsidRDefault="009E3AFE" w:rsidP="009E3AFE">
            <w:pPr>
              <w:jc w:val="center"/>
              <w:rPr>
                <w:rFonts w:cs="Arial"/>
                <w:color w:val="1F4E79" w:themeColor="accent1" w:themeShade="80"/>
                <w:sz w:val="22"/>
                <w:szCs w:val="22"/>
              </w:rPr>
            </w:pPr>
          </w:p>
        </w:tc>
      </w:tr>
      <w:tr w:rsidR="00446DEC" w:rsidRPr="005838FC" w14:paraId="6454E498" w14:textId="77777777" w:rsidTr="00F80B78">
        <w:trPr>
          <w:trHeight w:val="1247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7097B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13.2</w:t>
            </w:r>
          </w:p>
          <w:p w14:paraId="1EB35DCC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Planning et Documents à fournir</w:t>
            </w:r>
          </w:p>
          <w:p w14:paraId="622211BB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b/>
                <w:sz w:val="22"/>
                <w:szCs w:val="22"/>
              </w:rPr>
              <w:t>Phase passation de marché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3E1C1E35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D9D60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125B3D66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463DD0B" w14:textId="514F3D82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923080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AC9AB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0877825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6E58F09" w14:textId="5818E0CE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8356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24A463F4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519B60F4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1D76D11" w14:textId="50E35E43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78523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7A659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005D6" w14:textId="6B67D873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DDADD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CA25B" w14:textId="15B9242F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D5F11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46DEC" w:rsidRPr="005838FC" w14:paraId="2CC67EE0" w14:textId="77777777" w:rsidTr="00F80B78">
        <w:trPr>
          <w:trHeight w:val="1247"/>
        </w:trPr>
        <w:tc>
          <w:tcPr>
            <w:tcW w:w="792" w:type="pct"/>
            <w:shd w:val="clear" w:color="auto" w:fill="auto"/>
            <w:vAlign w:val="center"/>
          </w:tcPr>
          <w:p w14:paraId="27D277C2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lastRenderedPageBreak/>
              <w:t>14</w:t>
            </w:r>
          </w:p>
          <w:p w14:paraId="50490D77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Suivi de la prestation</w:t>
            </w:r>
          </w:p>
        </w:tc>
        <w:tc>
          <w:tcPr>
            <w:tcW w:w="463" w:type="pct"/>
          </w:tcPr>
          <w:p w14:paraId="106BCF66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130038AD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F8F5C2C" w14:textId="0A8AF64E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444268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shd w:val="clear" w:color="auto" w:fill="auto"/>
            <w:vAlign w:val="center"/>
          </w:tcPr>
          <w:p w14:paraId="0799B389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2E893C2D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03D323A" w14:textId="61D66708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53640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shd w:val="clear" w:color="auto" w:fill="auto"/>
            <w:vAlign w:val="center"/>
          </w:tcPr>
          <w:p w14:paraId="5C8E41DA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58812DA6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D07B9DF" w14:textId="6EC110E5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87614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vAlign w:val="center"/>
          </w:tcPr>
          <w:p w14:paraId="62F275C7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0A9D4CE8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4330F5C" w14:textId="4F9C0C30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67404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shd w:val="clear" w:color="auto" w:fill="auto"/>
            <w:vAlign w:val="center"/>
          </w:tcPr>
          <w:p w14:paraId="1CEA811C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5E11AAF" w14:textId="22D33D7C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66924DA2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47C97262" w14:textId="45E468B9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635E608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46DEC" w:rsidRPr="005838FC" w14:paraId="6B6071EE" w14:textId="77777777" w:rsidTr="00F80B78">
        <w:trPr>
          <w:trHeight w:val="1107"/>
        </w:trPr>
        <w:tc>
          <w:tcPr>
            <w:tcW w:w="792" w:type="pct"/>
            <w:shd w:val="clear" w:color="auto" w:fill="auto"/>
            <w:vAlign w:val="center"/>
          </w:tcPr>
          <w:p w14:paraId="55FE132B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14.1</w:t>
            </w:r>
          </w:p>
          <w:p w14:paraId="0F323084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proofErr w:type="gramStart"/>
            <w:r w:rsidRPr="005838FC">
              <w:rPr>
                <w:rFonts w:cs="Arial"/>
                <w:sz w:val="22"/>
                <w:szCs w:val="22"/>
              </w:rPr>
              <w:t>Réunion suivi</w:t>
            </w:r>
            <w:proofErr w:type="gramEnd"/>
            <w:r w:rsidRPr="005838FC">
              <w:rPr>
                <w:rFonts w:cs="Arial"/>
                <w:sz w:val="22"/>
                <w:szCs w:val="22"/>
              </w:rPr>
              <w:t xml:space="preserve"> de marché</w:t>
            </w:r>
          </w:p>
        </w:tc>
        <w:tc>
          <w:tcPr>
            <w:tcW w:w="463" w:type="pct"/>
          </w:tcPr>
          <w:p w14:paraId="544177BF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6E9BB892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C06D990" w14:textId="67049F3D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5400134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shd w:val="clear" w:color="auto" w:fill="auto"/>
            <w:vAlign w:val="center"/>
          </w:tcPr>
          <w:p w14:paraId="567E85D0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4EE0520E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31642A3" w14:textId="0EB8C698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80273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shd w:val="clear" w:color="auto" w:fill="auto"/>
            <w:vAlign w:val="center"/>
          </w:tcPr>
          <w:p w14:paraId="1C566DDD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3AC17F4B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FEC51C1" w14:textId="2C3D2914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548151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vAlign w:val="center"/>
          </w:tcPr>
          <w:p w14:paraId="5DD09BE5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26F98F9D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CD643F0" w14:textId="4F073155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08836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shd w:val="clear" w:color="auto" w:fill="auto"/>
            <w:vAlign w:val="center"/>
          </w:tcPr>
          <w:p w14:paraId="7EF547DF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12F8F514" w14:textId="3117F3EB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53CEF6F1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73DEBE27" w14:textId="4FDFB27B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331DFB8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46DEC" w:rsidRPr="005838FC" w14:paraId="284F4013" w14:textId="77777777" w:rsidTr="00F80B78">
        <w:trPr>
          <w:trHeight w:val="1092"/>
        </w:trPr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F9A5D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14.2</w:t>
            </w:r>
          </w:p>
          <w:p w14:paraId="01D1D900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Surveillance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14:paraId="27A69374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3C738F46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F68DCD5" w14:textId="384C4ADE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8577690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B1378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EA</w:t>
            </w:r>
            <w:proofErr w:type="spellEnd"/>
          </w:p>
          <w:p w14:paraId="6AD69F82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9DC361A" w14:textId="46B231EA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437177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B09E2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</w:t>
            </w:r>
          </w:p>
          <w:p w14:paraId="5846E377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09108B8" w14:textId="32912732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946344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14:paraId="2DD23FEE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  <w:r w:rsidRPr="005838FC">
              <w:rPr>
                <w:rFonts w:cs="Arial"/>
                <w:sz w:val="22"/>
                <w:szCs w:val="22"/>
              </w:rPr>
              <w:t>NA</w:t>
            </w:r>
          </w:p>
          <w:p w14:paraId="75EB5743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23CC187" w14:textId="607FA252" w:rsidR="00446DEC" w:rsidRPr="005838FC" w:rsidRDefault="00C95A36" w:rsidP="00446DEC">
            <w:pPr>
              <w:jc w:val="center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722909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DEC" w:rsidRPr="005838F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1B274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91869" w14:textId="31147AA4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905C9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8A28BF" w14:textId="27E5EB1A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9EE7E" w14:textId="77777777" w:rsidR="00446DEC" w:rsidRPr="005838FC" w:rsidRDefault="00446DEC" w:rsidP="00446DEC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0359ECC0" w14:textId="77777777" w:rsidR="00ED7C71" w:rsidRDefault="00ED7C71" w:rsidP="003E7CA0">
      <w:pPr>
        <w:rPr>
          <w:b/>
          <w:color w:val="000000"/>
          <w:sz w:val="22"/>
          <w:szCs w:val="22"/>
        </w:rPr>
      </w:pPr>
    </w:p>
    <w:p w14:paraId="2BDC3F0B" w14:textId="77777777" w:rsidR="009E698E" w:rsidRDefault="009E698E" w:rsidP="003E7CA0">
      <w:pPr>
        <w:rPr>
          <w:b/>
          <w:color w:val="000000"/>
          <w:sz w:val="22"/>
          <w:szCs w:val="22"/>
        </w:rPr>
      </w:pPr>
    </w:p>
    <w:p w14:paraId="3B6B52CD" w14:textId="77777777" w:rsidR="00426F69" w:rsidRDefault="00426F69" w:rsidP="003E7CA0">
      <w:pPr>
        <w:rPr>
          <w:b/>
          <w:color w:val="000000"/>
          <w:sz w:val="22"/>
          <w:szCs w:val="22"/>
        </w:rPr>
      </w:pPr>
    </w:p>
    <w:p w14:paraId="1F545918" w14:textId="77777777" w:rsidR="00426F69" w:rsidRDefault="00426F69" w:rsidP="003E7CA0">
      <w:pPr>
        <w:rPr>
          <w:b/>
          <w:color w:val="000000"/>
          <w:sz w:val="22"/>
          <w:szCs w:val="22"/>
        </w:rPr>
      </w:pPr>
    </w:p>
    <w:p w14:paraId="01EAA04D" w14:textId="77777777" w:rsidR="009E698E" w:rsidRDefault="009E698E" w:rsidP="003E7CA0">
      <w:pPr>
        <w:rPr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21"/>
        <w:gridCol w:w="4300"/>
        <w:gridCol w:w="1976"/>
        <w:gridCol w:w="3062"/>
      </w:tblGrid>
      <w:tr w:rsidR="009E698E" w14:paraId="23101073" w14:textId="77777777" w:rsidTr="00C51EA3">
        <w:trPr>
          <w:trHeight w:val="306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2B50DAB" w14:textId="77777777" w:rsidR="009E698E" w:rsidRDefault="009E698E" w:rsidP="00C51EA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51EA3">
              <w:rPr>
                <w:rFonts w:cs="Arial"/>
                <w:b/>
                <w:sz w:val="22"/>
                <w:szCs w:val="22"/>
              </w:rPr>
              <w:t xml:space="preserve">Validation </w:t>
            </w:r>
            <w:r w:rsidR="00E23336">
              <w:rPr>
                <w:rFonts w:cs="Arial"/>
                <w:b/>
                <w:sz w:val="22"/>
                <w:szCs w:val="22"/>
              </w:rPr>
              <w:t>lors de l’accord final</w:t>
            </w:r>
          </w:p>
          <w:p w14:paraId="21144E64" w14:textId="79E9A03C" w:rsidR="00E23336" w:rsidRPr="00C51EA3" w:rsidRDefault="00E23336" w:rsidP="00C51EA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9E698E" w14:paraId="7313FFB6" w14:textId="77777777" w:rsidTr="00C51EA3">
        <w:trPr>
          <w:trHeight w:val="282"/>
        </w:trPr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53C626" w14:textId="77777777" w:rsidR="009E698E" w:rsidRDefault="009E698E" w:rsidP="007A5BEF"/>
        </w:tc>
        <w:tc>
          <w:tcPr>
            <w:tcW w:w="17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A6493B" w14:textId="77777777" w:rsidR="009E698E" w:rsidRDefault="009E698E" w:rsidP="00C51EA3">
            <w:pPr>
              <w:ind w:left="179"/>
              <w:jc w:val="center"/>
              <w:rPr>
                <w:rFonts w:cs="Arial"/>
                <w:b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Nom </w:t>
            </w:r>
          </w:p>
          <w:p w14:paraId="3AE56663" w14:textId="4269CB3A" w:rsidR="00E23336" w:rsidRPr="00C51EA3" w:rsidRDefault="00E23336" w:rsidP="00C51EA3">
            <w:pPr>
              <w:ind w:left="179"/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D95C1DA" w14:textId="77777777" w:rsidR="009E698E" w:rsidRPr="00C51EA3" w:rsidRDefault="009E698E" w:rsidP="00C51EA3">
            <w:pPr>
              <w:ind w:left="-348"/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Date </w:t>
            </w:r>
          </w:p>
        </w:tc>
        <w:tc>
          <w:tcPr>
            <w:tcW w:w="128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53A9286" w14:textId="77777777" w:rsidR="009E698E" w:rsidRPr="00C51EA3" w:rsidRDefault="009E698E" w:rsidP="00C51EA3">
            <w:pPr>
              <w:ind w:left="-348"/>
              <w:jc w:val="center"/>
              <w:rPr>
                <w:rFonts w:cs="Arial"/>
                <w:b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>Visa</w:t>
            </w:r>
          </w:p>
        </w:tc>
      </w:tr>
      <w:tr w:rsidR="009E698E" w14:paraId="6DB26BA1" w14:textId="77777777" w:rsidTr="00C51EA3">
        <w:trPr>
          <w:trHeight w:val="384"/>
        </w:trPr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E3605A6" w14:textId="77777777" w:rsidR="009E698E" w:rsidRDefault="00E23336" w:rsidP="00C51EA3">
            <w:pPr>
              <w:ind w:left="173"/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lastRenderedPageBreak/>
              <w:t>RESPONSABLE ÉQUIPEMENT CEA</w:t>
            </w:r>
          </w:p>
          <w:p w14:paraId="6145CB92" w14:textId="1F5580AC" w:rsidR="00E23336" w:rsidRPr="00C51EA3" w:rsidRDefault="00E23336" w:rsidP="00C51EA3">
            <w:pPr>
              <w:ind w:left="173"/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</w:p>
        </w:tc>
        <w:tc>
          <w:tcPr>
            <w:tcW w:w="17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9F93F4" w14:textId="77777777" w:rsidR="009E698E" w:rsidRPr="00C51EA3" w:rsidRDefault="009E698E" w:rsidP="00C51EA3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BD167" w14:textId="77777777" w:rsidR="009E698E" w:rsidRPr="00C51EA3" w:rsidRDefault="009E698E" w:rsidP="00C51EA3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2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9D4D7C" w14:textId="77777777" w:rsidR="009E698E" w:rsidRPr="00C51EA3" w:rsidRDefault="009E698E" w:rsidP="00C51EA3">
            <w:pPr>
              <w:spacing w:before="40"/>
              <w:ind w:left="158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  <w:tr w:rsidR="009E698E" w14:paraId="415A515F" w14:textId="77777777" w:rsidTr="00C51EA3">
        <w:trPr>
          <w:trHeight w:val="433"/>
        </w:trPr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732F3F6" w14:textId="78C62D09" w:rsidR="009E698E" w:rsidRDefault="009E698E" w:rsidP="00C51EA3">
            <w:pPr>
              <w:ind w:left="173"/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 w:rsidRPr="00C51EA3">
              <w:rPr>
                <w:rFonts w:cs="Arial"/>
                <w:b/>
                <w:i/>
                <w:color w:val="000000"/>
                <w:szCs w:val="20"/>
              </w:rPr>
              <w:t>FOURNISSEUR</w:t>
            </w:r>
          </w:p>
          <w:p w14:paraId="65BA9818" w14:textId="77777777" w:rsidR="00E23336" w:rsidRDefault="00E23336" w:rsidP="00C51EA3">
            <w:pPr>
              <w:ind w:left="173"/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</w:p>
          <w:p w14:paraId="70D7FAAB" w14:textId="69838FDD" w:rsidR="00E23336" w:rsidRPr="00C51EA3" w:rsidRDefault="00E23336" w:rsidP="00C51EA3">
            <w:pPr>
              <w:ind w:left="173"/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</w:p>
        </w:tc>
        <w:tc>
          <w:tcPr>
            <w:tcW w:w="17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B863A4" w14:textId="77777777" w:rsidR="009E698E" w:rsidRPr="00C51EA3" w:rsidRDefault="009E698E" w:rsidP="00C51EA3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3453F" w14:textId="77777777" w:rsidR="009E698E" w:rsidRPr="00C51EA3" w:rsidRDefault="009E698E" w:rsidP="00C51EA3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2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146457" w14:textId="77777777" w:rsidR="009E698E" w:rsidRPr="00C51EA3" w:rsidRDefault="009E698E" w:rsidP="00C51EA3">
            <w:pPr>
              <w:spacing w:before="40"/>
              <w:ind w:left="158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</w:tbl>
    <w:p w14:paraId="40F0756A" w14:textId="77777777" w:rsidR="009E415F" w:rsidRDefault="009E415F" w:rsidP="00BA7D54"/>
    <w:p w14:paraId="63D53D6B" w14:textId="77777777" w:rsidR="00420BC1" w:rsidRDefault="00420BC1" w:rsidP="00BA7D54"/>
    <w:p w14:paraId="1739D6A5" w14:textId="77777777" w:rsidR="00450ADA" w:rsidRDefault="00450ADA" w:rsidP="00450ADA">
      <w:pPr>
        <w:tabs>
          <w:tab w:val="left" w:pos="7575"/>
        </w:tabs>
      </w:pPr>
    </w:p>
    <w:p w14:paraId="20EC468B" w14:textId="77777777" w:rsidR="00450ADA" w:rsidRDefault="00450ADA" w:rsidP="00450ADA">
      <w:pPr>
        <w:tabs>
          <w:tab w:val="left" w:pos="7575"/>
        </w:tabs>
      </w:pPr>
    </w:p>
    <w:p w14:paraId="235B0ABB" w14:textId="77777777" w:rsidR="00450ADA" w:rsidRDefault="00450ADA" w:rsidP="00450ADA">
      <w:pPr>
        <w:tabs>
          <w:tab w:val="left" w:pos="7575"/>
        </w:tabs>
      </w:pPr>
    </w:p>
    <w:p w14:paraId="76B75F4D" w14:textId="77777777" w:rsidR="00450ADA" w:rsidRPr="00450ADA" w:rsidRDefault="00450ADA" w:rsidP="00450ADA">
      <w:pPr>
        <w:tabs>
          <w:tab w:val="left" w:pos="7575"/>
        </w:tabs>
      </w:pPr>
    </w:p>
    <w:sectPr w:rsidR="00450ADA" w:rsidRPr="00450ADA" w:rsidSect="000355A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268" w:right="2694" w:bottom="1134" w:left="2155" w:header="56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52A4" w14:textId="77777777" w:rsidR="008B6F75" w:rsidRDefault="008B6F75">
      <w:r>
        <w:separator/>
      </w:r>
    </w:p>
  </w:endnote>
  <w:endnote w:type="continuationSeparator" w:id="0">
    <w:p w14:paraId="084C9CAC" w14:textId="77777777" w:rsidR="008B6F75" w:rsidRDefault="008B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3B42" w14:textId="77777777" w:rsidR="00254398" w:rsidRPr="009906A3" w:rsidRDefault="00254398" w:rsidP="00450ADA">
    <w:pPr>
      <w:pStyle w:val="Mentionslgales"/>
      <w:tabs>
        <w:tab w:val="center" w:pos="2481"/>
      </w:tabs>
      <w:ind w:left="-1418" w:right="200"/>
    </w:pPr>
    <w:r>
      <w:rPr>
        <w:noProof/>
        <w:lang w:eastAsia="fr-FR"/>
      </w:rPr>
      <mc:AlternateContent>
        <mc:Choice Requires="wps">
          <w:drawing>
            <wp:inline distT="0" distB="0" distL="0" distR="0" wp14:anchorId="00C5A627" wp14:editId="3983D0F4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5045B03A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  <w:r>
      <w:tab/>
    </w:r>
  </w:p>
  <w:p w14:paraId="01A02554" w14:textId="77777777" w:rsidR="00254398" w:rsidRPr="00B76C15" w:rsidRDefault="00254398" w:rsidP="00450ADA">
    <w:pPr>
      <w:pStyle w:val="Mentionslgales"/>
      <w:spacing w:line="180" w:lineRule="exact"/>
      <w:ind w:left="-1418" w:right="-143"/>
      <w:rPr>
        <w:b/>
      </w:rPr>
    </w:pPr>
    <w:r w:rsidRPr="00B76C15">
      <w:rPr>
        <w:b/>
      </w:rPr>
      <w:t xml:space="preserve">Leti, </w:t>
    </w:r>
    <w:r w:rsidRPr="007674D0">
      <w:rPr>
        <w:b/>
      </w:rPr>
      <w:t>Laboratoire d’électronique et de technologie de l’information</w:t>
    </w:r>
    <w:r w:rsidRPr="00450ADA">
      <w:rPr>
        <w:b/>
        <w:color w:val="70AD47" w:themeColor="accent6"/>
      </w:rPr>
      <w:t xml:space="preserve"> </w:t>
    </w:r>
    <w:r w:rsidRPr="00280DBA">
      <w:rPr>
        <w:b/>
        <w:color w:val="70AD47" w:themeColor="accent6"/>
      </w:rPr>
      <w:t>www.leti.fr</w:t>
    </w:r>
  </w:p>
  <w:p w14:paraId="77C4AC87" w14:textId="77777777" w:rsidR="00254398" w:rsidRPr="009906A3" w:rsidRDefault="00254398" w:rsidP="00450ADA">
    <w:pPr>
      <w:pStyle w:val="Mentionslgales"/>
      <w:spacing w:line="180" w:lineRule="exact"/>
      <w:ind w:left="-1418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14:paraId="4F1BACE8" w14:textId="77777777" w:rsidR="00254398" w:rsidRPr="007E7E5E" w:rsidRDefault="00254398" w:rsidP="00450ADA">
    <w:pPr>
      <w:pStyle w:val="Mentionslgales"/>
      <w:spacing w:line="180" w:lineRule="exact"/>
      <w:ind w:left="-1418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>
      <w:t xml:space="preserve"> 17 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14:paraId="73C51B04" w14:textId="77777777" w:rsidR="00254398" w:rsidRPr="007E7E5E" w:rsidRDefault="00254398" w:rsidP="00450ADA">
    <w:pPr>
      <w:pStyle w:val="Mentionslgales"/>
      <w:tabs>
        <w:tab w:val="right" w:pos="8647"/>
      </w:tabs>
      <w:spacing w:line="180" w:lineRule="exact"/>
      <w:ind w:left="-1418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="00DF6830">
      <w:rPr>
        <w:rFonts w:cs="Arial"/>
        <w:color w:val="70AD47" w:themeColor="accent6"/>
        <w:spacing w:val="10"/>
        <w:sz w:val="14"/>
        <w:szCs w:val="16"/>
      </w:rPr>
      <w:t>04 38 78 44 56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 –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 w:rsidR="00DF6830">
      <w:rPr>
        <w:rFonts w:cs="Arial"/>
        <w:color w:val="70AD47" w:themeColor="accent6"/>
      </w:rPr>
      <w:t>Technologies pour la Biologie et la Santé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DF6830">
      <w:rPr>
        <w:rStyle w:val="Numrodepage"/>
        <w:noProof/>
        <w:color w:val="808080"/>
        <w:sz w:val="16"/>
        <w:szCs w:val="16"/>
      </w:rPr>
      <w:t>10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DF6830">
      <w:rPr>
        <w:rStyle w:val="Numrodepage"/>
        <w:noProof/>
        <w:color w:val="808080"/>
        <w:sz w:val="16"/>
        <w:szCs w:val="16"/>
      </w:rPr>
      <w:t>10</w:t>
    </w:r>
    <w:r w:rsidRPr="00A346D6">
      <w:rPr>
        <w:rStyle w:val="Numrodepage"/>
        <w:color w:val="808080"/>
        <w:sz w:val="16"/>
        <w:szCs w:val="16"/>
      </w:rPr>
      <w:fldChar w:fldCharType="end"/>
    </w:r>
  </w:p>
  <w:p w14:paraId="6BAA6761" w14:textId="77777777" w:rsidR="00254398" w:rsidRDefault="00254398" w:rsidP="00450ADA">
    <w:pPr>
      <w:pStyle w:val="Mentionslgales"/>
      <w:tabs>
        <w:tab w:val="right" w:pos="8647"/>
      </w:tabs>
      <w:spacing w:line="180" w:lineRule="exact"/>
      <w:ind w:left="-1418" w:right="-143"/>
      <w:rPr>
        <w:sz w:val="12"/>
        <w:szCs w:val="12"/>
      </w:rPr>
    </w:pPr>
    <w:r>
      <w:fldChar w:fldCharType="begin"/>
    </w:r>
    <w:r>
      <w:instrText xml:space="preserve">  </w:instrText>
    </w:r>
    <w:r>
      <w:fldChar w:fldCharType="end"/>
    </w:r>
    <w:r>
      <w:fldChar w:fldCharType="begin"/>
    </w:r>
    <w:r>
      <w:instrText xml:space="preserve">  </w:instrText>
    </w:r>
    <w:r>
      <w:fldChar w:fldCharType="end"/>
    </w:r>
    <w:r w:rsidRPr="009906A3">
      <w:rPr>
        <w:sz w:val="12"/>
        <w:szCs w:val="12"/>
      </w:rPr>
      <w:t xml:space="preserve">Établissement public à caractère industriel et commercial </w:t>
    </w:r>
    <w:r w:rsidRPr="009906A3">
      <w:rPr>
        <w:b/>
        <w:color w:val="91C30A"/>
        <w:sz w:val="12"/>
        <w:szCs w:val="12"/>
      </w:rPr>
      <w:t>|</w:t>
    </w:r>
    <w:r w:rsidRPr="009906A3">
      <w:rPr>
        <w:sz w:val="12"/>
        <w:szCs w:val="12"/>
      </w:rPr>
      <w:t xml:space="preserve"> RCS Paris B 775 685</w:t>
    </w:r>
    <w:r>
      <w:rPr>
        <w:sz w:val="12"/>
        <w:szCs w:val="12"/>
      </w:rPr>
      <w:t> </w:t>
    </w:r>
    <w:r w:rsidRPr="009906A3">
      <w:rPr>
        <w:sz w:val="12"/>
        <w:szCs w:val="12"/>
      </w:rPr>
      <w:t xml:space="preserve">019 </w:t>
    </w:r>
  </w:p>
  <w:p w14:paraId="034CE90E" w14:textId="77777777" w:rsidR="00254398" w:rsidRPr="007E7E5E" w:rsidRDefault="00254398" w:rsidP="00450ADA">
    <w:pPr>
      <w:pStyle w:val="Mentionslgales"/>
      <w:spacing w:line="180" w:lineRule="exact"/>
      <w:ind w:left="-1418" w:right="-143"/>
      <w:rPr>
        <w:b/>
        <w:color w:val="ED7D31" w:themeColor="accent2"/>
      </w:rPr>
    </w:pPr>
    <w:r w:rsidRPr="00ED3B8E">
      <w:t>Formulaire Annexe A au Cahier des</w:t>
    </w:r>
    <w:r w:rsidR="00DF6830">
      <w:t xml:space="preserve"> Charges </w:t>
    </w:r>
    <w:proofErr w:type="spellStart"/>
    <w:r w:rsidR="00DF6830">
      <w:t>Equipements</w:t>
    </w:r>
    <w:proofErr w:type="spellEnd"/>
    <w:r w:rsidR="00DF6830">
      <w:t xml:space="preserve"> </w:t>
    </w:r>
    <w:proofErr w:type="spellStart"/>
    <w:r w:rsidR="00DF6830">
      <w:t>DTBS</w:t>
    </w:r>
    <w:proofErr w:type="spellEnd"/>
    <w:r w:rsidR="00DF6830">
      <w:t xml:space="preserve"> – Version 1.0</w:t>
    </w:r>
    <w:r>
      <w:t xml:space="preserve"> du </w:t>
    </w:r>
    <w:r w:rsidR="00DF6830">
      <w:t>22/01/2020</w:t>
    </w:r>
  </w:p>
  <w:p w14:paraId="38957875" w14:textId="77777777" w:rsidR="00254398" w:rsidRPr="00ED3B8E" w:rsidRDefault="00254398" w:rsidP="00450ADA">
    <w:pPr>
      <w:pStyle w:val="Pieddepage"/>
      <w:tabs>
        <w:tab w:val="clear" w:pos="9072"/>
        <w:tab w:val="right" w:pos="8647"/>
      </w:tabs>
      <w:ind w:left="-1418" w:right="-143"/>
      <w:rPr>
        <w:rFonts w:eastAsia="Calibri"/>
        <w:color w:val="7F7F7F"/>
        <w:sz w:val="15"/>
        <w:szCs w:val="15"/>
        <w:lang w:eastAsia="en-US"/>
      </w:rPr>
    </w:pPr>
  </w:p>
  <w:p w14:paraId="593AE716" w14:textId="77777777" w:rsidR="00254398" w:rsidRDefault="002543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1F66" w14:textId="77777777" w:rsidR="00254398" w:rsidRPr="009906A3" w:rsidRDefault="00254398" w:rsidP="00C8226E">
    <w:pPr>
      <w:pStyle w:val="Mentionslgales"/>
      <w:tabs>
        <w:tab w:val="center" w:pos="2481"/>
      </w:tabs>
      <w:ind w:left="-709" w:right="200"/>
    </w:pPr>
    <w:r>
      <w:rPr>
        <w:noProof/>
        <w:lang w:eastAsia="fr-FR"/>
      </w:rPr>
      <mc:AlternateContent>
        <mc:Choice Requires="wps">
          <w:drawing>
            <wp:inline distT="0" distB="0" distL="0" distR="0" wp14:anchorId="19EBD885" wp14:editId="07DE13F4">
              <wp:extent cx="225425" cy="0"/>
              <wp:effectExtent l="0" t="0" r="22225" b="19050"/>
              <wp:docPr id="42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8081B1A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Cs/J13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  <w:r>
      <w:tab/>
    </w:r>
  </w:p>
  <w:p w14:paraId="23BF5C4E" w14:textId="77777777" w:rsidR="00254398" w:rsidRPr="00B76C15" w:rsidRDefault="00254398" w:rsidP="00C8226E">
    <w:pPr>
      <w:pStyle w:val="Mentionslgales"/>
      <w:spacing w:line="180" w:lineRule="exact"/>
      <w:ind w:left="-709" w:right="-143"/>
      <w:rPr>
        <w:b/>
      </w:rPr>
    </w:pPr>
    <w:r w:rsidRPr="00B76C15">
      <w:rPr>
        <w:b/>
      </w:rPr>
      <w:t xml:space="preserve">Leti, </w:t>
    </w:r>
    <w:r w:rsidRPr="007674D0">
      <w:rPr>
        <w:b/>
      </w:rPr>
      <w:t>Laboratoire d’électronique et de technologie de l’information</w:t>
    </w:r>
  </w:p>
  <w:p w14:paraId="7F44E46A" w14:textId="77777777" w:rsidR="00254398" w:rsidRPr="009906A3" w:rsidRDefault="00254398" w:rsidP="00C8226E">
    <w:pPr>
      <w:pStyle w:val="Mentionslgales"/>
      <w:spacing w:line="180" w:lineRule="exact"/>
      <w:ind w:left="-709" w:right="-143"/>
    </w:pPr>
    <w:r w:rsidRPr="009906A3">
      <w:t>Commissariat à l’énergie atomique et aux énergies alternatives</w:t>
    </w:r>
  </w:p>
  <w:p w14:paraId="10FBACAC" w14:textId="77777777" w:rsidR="00254398" w:rsidRPr="007E7E5E" w:rsidRDefault="00254398" w:rsidP="00C8226E">
    <w:pPr>
      <w:pStyle w:val="Mentionslgales"/>
      <w:spacing w:line="180" w:lineRule="exact"/>
      <w:ind w:left="-709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rue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</w:t>
    </w:r>
    <w:r>
      <w:tab/>
    </w:r>
    <w:r>
      <w:tab/>
    </w:r>
    <w:r>
      <w:tab/>
    </w:r>
    <w:r w:rsidRPr="007E7E5E">
      <w:rPr>
        <w:rFonts w:cs="Arial"/>
        <w:color w:val="auto"/>
      </w:rPr>
      <w:t>Direction de la recherche technologique</w:t>
    </w:r>
  </w:p>
  <w:p w14:paraId="221C0732" w14:textId="77777777" w:rsidR="00254398" w:rsidRDefault="00254398" w:rsidP="00C8226E">
    <w:pPr>
      <w:pStyle w:val="Mentionslgales"/>
      <w:spacing w:line="180" w:lineRule="exact"/>
      <w:ind w:left="-709" w:right="-143"/>
      <w:rPr>
        <w:color w:val="70AD47" w:themeColor="accent6"/>
        <w:sz w:val="16"/>
        <w:szCs w:val="16"/>
      </w:rPr>
    </w:pPr>
    <w:r>
      <w:t xml:space="preserve">T. </w:t>
    </w:r>
    <w:r w:rsidRPr="000F3C73">
      <w:rPr>
        <w:color w:val="70AD47" w:themeColor="accent6"/>
      </w:rPr>
      <w:fldChar w:fldCharType="begin"/>
    </w:r>
    <w:r w:rsidRPr="000F3C73">
      <w:rPr>
        <w:color w:val="70AD47" w:themeColor="accent6"/>
      </w:rPr>
      <w:instrText xml:space="preserve">  </w:instrText>
    </w:r>
    <w:r w:rsidRPr="000F3C73">
      <w:rPr>
        <w:color w:val="70AD47" w:themeColor="accent6"/>
      </w:rPr>
      <w:fldChar w:fldCharType="end"/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43 15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04 38 78 51 83</w:t>
    </w:r>
    <w:r>
      <w:rPr>
        <w:rFonts w:cs="Arial"/>
        <w:color w:val="70AD47" w:themeColor="accent6"/>
        <w:spacing w:val="10"/>
        <w:sz w:val="14"/>
        <w:szCs w:val="16"/>
      </w:rPr>
      <w:tab/>
    </w:r>
    <w:r>
      <w:rPr>
        <w:rFonts w:cs="Arial"/>
        <w:color w:val="70AD47" w:themeColor="accent6"/>
        <w:spacing w:val="10"/>
        <w:sz w:val="14"/>
        <w:szCs w:val="16"/>
      </w:rPr>
      <w:tab/>
    </w:r>
    <w:r>
      <w:rPr>
        <w:rFonts w:cs="Arial"/>
        <w:color w:val="70AD47" w:themeColor="accent6"/>
        <w:spacing w:val="10"/>
        <w:sz w:val="14"/>
        <w:szCs w:val="16"/>
      </w:rPr>
      <w:tab/>
    </w:r>
    <w:r>
      <w:rPr>
        <w:rFonts w:cs="Arial"/>
        <w:color w:val="70AD47" w:themeColor="accent6"/>
        <w:spacing w:val="10"/>
        <w:sz w:val="14"/>
        <w:szCs w:val="16"/>
      </w:rPr>
      <w:tab/>
    </w:r>
    <w:r>
      <w:rPr>
        <w:rFonts w:cs="Arial"/>
        <w:color w:val="70AD47" w:themeColor="accent6"/>
        <w:spacing w:val="10"/>
        <w:sz w:val="14"/>
        <w:szCs w:val="16"/>
      </w:rPr>
      <w:tab/>
    </w:r>
    <w:r w:rsidRPr="007E7E5E">
      <w:rPr>
        <w:color w:val="70AD47" w:themeColor="accent6"/>
      </w:rPr>
      <w:t>Département Composants Silicium</w:t>
    </w:r>
  </w:p>
  <w:p w14:paraId="284CD24C" w14:textId="77777777" w:rsidR="00254398" w:rsidRPr="007E7E5E" w:rsidRDefault="00254398" w:rsidP="00C8226E">
    <w:pPr>
      <w:pStyle w:val="Mentionslgales"/>
      <w:spacing w:line="180" w:lineRule="exact"/>
      <w:ind w:left="-709" w:right="-143"/>
      <w:rPr>
        <w:color w:val="70AD47" w:themeColor="accent6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ab/>
    </w:r>
    <w:r>
      <w:rPr>
        <w:rFonts w:cs="Arial"/>
        <w:color w:val="70AD47" w:themeColor="accent6"/>
        <w:spacing w:val="10"/>
        <w:sz w:val="14"/>
        <w:szCs w:val="16"/>
      </w:rPr>
      <w:tab/>
    </w:r>
    <w:r>
      <w:rPr>
        <w:rFonts w:cs="Arial"/>
        <w:color w:val="70AD47" w:themeColor="accent6"/>
        <w:spacing w:val="10"/>
        <w:sz w:val="14"/>
        <w:szCs w:val="16"/>
      </w:rPr>
      <w:tab/>
    </w:r>
    <w:r>
      <w:rPr>
        <w:rFonts w:cs="Arial"/>
        <w:color w:val="70AD47" w:themeColor="accent6"/>
        <w:spacing w:val="10"/>
        <w:sz w:val="14"/>
        <w:szCs w:val="16"/>
      </w:rPr>
      <w:tab/>
    </w:r>
    <w:r>
      <w:rPr>
        <w:rFonts w:cs="Arial"/>
        <w:color w:val="70AD47" w:themeColor="accent6"/>
        <w:spacing w:val="10"/>
        <w:sz w:val="14"/>
        <w:szCs w:val="16"/>
      </w:rPr>
      <w:tab/>
    </w:r>
    <w:r w:rsidRPr="007E7E5E">
      <w:rPr>
        <w:rFonts w:cs="Arial"/>
        <w:color w:val="70AD47" w:themeColor="accent6"/>
      </w:rPr>
      <w:t>Département Technologies Silicium</w:t>
    </w:r>
  </w:p>
  <w:p w14:paraId="262C6BE0" w14:textId="77777777" w:rsidR="00254398" w:rsidRPr="007E7E5E" w:rsidRDefault="00254398" w:rsidP="00C8226E">
    <w:pPr>
      <w:pStyle w:val="Mentionslgales"/>
      <w:spacing w:line="180" w:lineRule="exact"/>
      <w:ind w:left="-709" w:right="-143"/>
      <w:rPr>
        <w:b/>
        <w:color w:val="ED7D31" w:themeColor="accent2"/>
      </w:rPr>
    </w:pPr>
    <w:r w:rsidRPr="00280DBA">
      <w:rPr>
        <w:b/>
        <w:color w:val="70AD47" w:themeColor="accent6"/>
      </w:rPr>
      <w:t>www.leti.fr</w:t>
    </w:r>
    <w:r>
      <w:fldChar w:fldCharType="begin"/>
    </w:r>
    <w:r>
      <w:instrText xml:space="preserve">  </w:instrText>
    </w:r>
    <w:r>
      <w:fldChar w:fldCharType="end"/>
    </w:r>
    <w:r>
      <w:fldChar w:fldCharType="begin"/>
    </w:r>
    <w:r>
      <w:instrText xml:space="preserve">  </w:instrText>
    </w:r>
    <w:r>
      <w:fldChar w:fldCharType="end"/>
    </w:r>
  </w:p>
  <w:p w14:paraId="1133480B" w14:textId="77777777" w:rsidR="00254398" w:rsidRDefault="00254398" w:rsidP="00C8226E">
    <w:pPr>
      <w:pStyle w:val="Pieddepage"/>
      <w:ind w:left="-709" w:right="-143"/>
      <w:rPr>
        <w:sz w:val="12"/>
        <w:szCs w:val="12"/>
      </w:rPr>
    </w:pPr>
    <w:r w:rsidRPr="009906A3">
      <w:rPr>
        <w:sz w:val="12"/>
        <w:szCs w:val="12"/>
      </w:rPr>
      <w:t xml:space="preserve">Établissement public à caractère industriel et commercial </w:t>
    </w:r>
    <w:r w:rsidRPr="009906A3">
      <w:rPr>
        <w:b/>
        <w:color w:val="91C30A"/>
        <w:sz w:val="12"/>
        <w:szCs w:val="12"/>
      </w:rPr>
      <w:t>|</w:t>
    </w:r>
    <w:r w:rsidRPr="009906A3">
      <w:rPr>
        <w:sz w:val="12"/>
        <w:szCs w:val="12"/>
      </w:rPr>
      <w:t xml:space="preserve"> RCS Paris B 775 685</w:t>
    </w:r>
    <w:r>
      <w:rPr>
        <w:sz w:val="12"/>
        <w:szCs w:val="12"/>
      </w:rPr>
      <w:t> </w:t>
    </w:r>
    <w:r w:rsidRPr="009906A3">
      <w:rPr>
        <w:sz w:val="12"/>
        <w:szCs w:val="12"/>
      </w:rPr>
      <w:t xml:space="preserve">019 </w:t>
    </w:r>
    <w:r w:rsidRPr="009906A3">
      <w:rPr>
        <w:b/>
        <w:color w:val="91C30A"/>
        <w:sz w:val="12"/>
        <w:szCs w:val="12"/>
      </w:rPr>
      <w:t>|</w:t>
    </w:r>
    <w:r>
      <w:rPr>
        <w:b/>
        <w:color w:val="91C30A"/>
        <w:sz w:val="12"/>
        <w:szCs w:val="12"/>
      </w:rPr>
      <w:t xml:space="preserve"> </w:t>
    </w:r>
    <w:r>
      <w:rPr>
        <w:sz w:val="12"/>
        <w:szCs w:val="12"/>
      </w:rPr>
      <w:t xml:space="preserve">Leti </w:t>
    </w:r>
    <w:proofErr w:type="spellStart"/>
    <w:r>
      <w:rPr>
        <w:sz w:val="12"/>
        <w:szCs w:val="12"/>
      </w:rPr>
      <w:t>is</w:t>
    </w:r>
    <w:proofErr w:type="spellEnd"/>
    <w:r>
      <w:rPr>
        <w:sz w:val="12"/>
        <w:szCs w:val="12"/>
      </w:rPr>
      <w:t xml:space="preserve"> a </w:t>
    </w:r>
    <w:proofErr w:type="spellStart"/>
    <w:r>
      <w:rPr>
        <w:sz w:val="12"/>
        <w:szCs w:val="12"/>
      </w:rPr>
      <w:t>member</w:t>
    </w:r>
    <w:proofErr w:type="spellEnd"/>
    <w:r>
      <w:rPr>
        <w:sz w:val="12"/>
        <w:szCs w:val="12"/>
      </w:rPr>
      <w:t xml:space="preserve"> of the Carnot Institutes network</w:t>
    </w:r>
  </w:p>
  <w:p w14:paraId="775F9566" w14:textId="77777777" w:rsidR="00254398" w:rsidRPr="00ED3B8E" w:rsidRDefault="00254398" w:rsidP="00C8226E">
    <w:pPr>
      <w:pStyle w:val="Pieddepage"/>
      <w:ind w:left="-709" w:right="-143"/>
      <w:rPr>
        <w:rFonts w:eastAsia="Calibri"/>
        <w:color w:val="7F7F7F"/>
        <w:sz w:val="15"/>
        <w:szCs w:val="15"/>
        <w:lang w:eastAsia="en-US"/>
      </w:rPr>
    </w:pPr>
    <w:r w:rsidRPr="00ED3B8E">
      <w:rPr>
        <w:rFonts w:eastAsia="Calibri"/>
        <w:color w:val="7F7F7F"/>
        <w:sz w:val="15"/>
        <w:szCs w:val="15"/>
        <w:lang w:eastAsia="en-US"/>
      </w:rPr>
      <w:t xml:space="preserve">Formulaire Annexe A au Cahier des Charges </w:t>
    </w:r>
    <w:proofErr w:type="spellStart"/>
    <w:r w:rsidRPr="00ED3B8E">
      <w:rPr>
        <w:rFonts w:eastAsia="Calibri"/>
        <w:color w:val="7F7F7F"/>
        <w:sz w:val="15"/>
        <w:szCs w:val="15"/>
        <w:lang w:eastAsia="en-US"/>
      </w:rPr>
      <w:t>Equipements</w:t>
    </w:r>
    <w:proofErr w:type="spellEnd"/>
    <w:r w:rsidRPr="00ED3B8E">
      <w:rPr>
        <w:rFonts w:eastAsia="Calibri"/>
        <w:color w:val="7F7F7F"/>
        <w:sz w:val="15"/>
        <w:szCs w:val="15"/>
        <w:lang w:eastAsia="en-US"/>
      </w:rPr>
      <w:t xml:space="preserve"> – Version 35 du 08/07/16</w:t>
    </w:r>
  </w:p>
  <w:p w14:paraId="28F36E3B" w14:textId="77777777" w:rsidR="00254398" w:rsidRDefault="002543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01617" w14:textId="77777777" w:rsidR="008B6F75" w:rsidRDefault="008B6F75">
      <w:r>
        <w:separator/>
      </w:r>
    </w:p>
  </w:footnote>
  <w:footnote w:type="continuationSeparator" w:id="0">
    <w:p w14:paraId="563D1703" w14:textId="77777777" w:rsidR="008B6F75" w:rsidRDefault="008B6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BBEF8" w14:textId="77777777" w:rsidR="00254398" w:rsidRPr="000145A4" w:rsidRDefault="00254398" w:rsidP="00064B56">
    <w:pPr>
      <w:pStyle w:val="En-tte"/>
      <w:ind w:left="1134"/>
      <w:rPr>
        <w:rFonts w:cs="Arial"/>
        <w:color w:val="BFBFBF" w:themeColor="background1" w:themeShade="BF"/>
        <w:sz w:val="18"/>
        <w:szCs w:val="18"/>
      </w:rPr>
    </w:pPr>
    <w:r w:rsidRPr="000145A4">
      <w:rPr>
        <w:noProof/>
        <w:color w:val="BFBFBF" w:themeColor="background1" w:themeShade="BF"/>
        <w:sz w:val="28"/>
      </w:rPr>
      <w:drawing>
        <wp:anchor distT="0" distB="0" distL="114300" distR="114300" simplePos="0" relativeHeight="251658752" behindDoc="0" locked="0" layoutInCell="1" allowOverlap="1" wp14:anchorId="292479A3" wp14:editId="775B3322">
          <wp:simplePos x="0" y="0"/>
          <wp:positionH relativeFrom="margin">
            <wp:posOffset>-1137285</wp:posOffset>
          </wp:positionH>
          <wp:positionV relativeFrom="paragraph">
            <wp:posOffset>-151130</wp:posOffset>
          </wp:positionV>
          <wp:extent cx="1276350" cy="1036955"/>
          <wp:effectExtent l="0" t="0" r="0" b="0"/>
          <wp:wrapSquare wrapText="right"/>
          <wp:docPr id="62" name="Image 62" descr="https://www-leti.intra.cea.fr/assets/images/com/CEA014959_D-OI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ttps://www-leti.intra.cea.fr/assets/images/com/CEA014959_D-OI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1036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45A4">
      <w:rPr>
        <w:rFonts w:cs="Arial"/>
        <w:color w:val="BFBFBF" w:themeColor="background1" w:themeShade="BF"/>
        <w:sz w:val="18"/>
        <w:szCs w:val="18"/>
      </w:rPr>
      <w:t>Direction de la recherche technologique (</w:t>
    </w:r>
    <w:proofErr w:type="spellStart"/>
    <w:r w:rsidRPr="000145A4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Pr="000145A4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Pr="000145A4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Pr="000145A4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Pr="000145A4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Pr="000145A4">
      <w:rPr>
        <w:rFonts w:cs="Arial"/>
        <w:color w:val="BFBFBF" w:themeColor="background1" w:themeShade="BF"/>
        <w:sz w:val="18"/>
        <w:szCs w:val="18"/>
      </w:rPr>
      <w:t>)</w:t>
    </w:r>
  </w:p>
  <w:p w14:paraId="02EA1D91" w14:textId="77777777" w:rsidR="00254398" w:rsidRPr="000145A4" w:rsidRDefault="00254398" w:rsidP="00064B56">
    <w:pPr>
      <w:pStyle w:val="En-tte"/>
      <w:ind w:left="1134"/>
      <w:rPr>
        <w:b/>
        <w:color w:val="BFBFBF" w:themeColor="background1" w:themeShade="BF"/>
        <w:spacing w:val="20"/>
        <w:sz w:val="22"/>
        <w:szCs w:val="22"/>
      </w:rPr>
    </w:pPr>
    <w:proofErr w:type="spellStart"/>
    <w:r>
      <w:rPr>
        <w:b/>
        <w:color w:val="BFBFBF" w:themeColor="background1" w:themeShade="BF"/>
        <w:spacing w:val="20"/>
        <w:sz w:val="22"/>
        <w:szCs w:val="22"/>
      </w:rPr>
      <w:t>DTBS</w:t>
    </w:r>
    <w:proofErr w:type="spellEnd"/>
    <w:r>
      <w:rPr>
        <w:b/>
        <w:color w:val="BFBFBF" w:themeColor="background1" w:themeShade="BF"/>
        <w:spacing w:val="20"/>
        <w:sz w:val="22"/>
        <w:szCs w:val="22"/>
      </w:rPr>
      <w:t xml:space="preserve"> </w:t>
    </w:r>
  </w:p>
  <w:p w14:paraId="6A7D059C" w14:textId="77777777" w:rsidR="00254398" w:rsidRPr="000145A4" w:rsidRDefault="00254398" w:rsidP="00064B56">
    <w:pPr>
      <w:pStyle w:val="En-tte"/>
      <w:ind w:left="1134"/>
      <w:rPr>
        <w:b/>
        <w:color w:val="BFBFBF" w:themeColor="background1" w:themeShade="BF"/>
        <w:spacing w:val="20"/>
        <w:sz w:val="12"/>
        <w:szCs w:val="22"/>
      </w:rPr>
    </w:pPr>
  </w:p>
  <w:p w14:paraId="594D2BE2" w14:textId="77777777" w:rsidR="00254398" w:rsidRPr="000145A4" w:rsidRDefault="00254398" w:rsidP="00064B56">
    <w:pPr>
      <w:pStyle w:val="Titre1"/>
      <w:numPr>
        <w:ilvl w:val="0"/>
        <w:numId w:val="0"/>
      </w:numPr>
      <w:spacing w:before="0" w:after="0"/>
      <w:ind w:left="1134"/>
      <w:rPr>
        <w:color w:val="BFBFBF" w:themeColor="background1" w:themeShade="BF"/>
        <w:sz w:val="22"/>
      </w:rPr>
    </w:pPr>
    <w:r w:rsidRPr="000145A4">
      <w:rPr>
        <w:color w:val="BFBFBF" w:themeColor="background1" w:themeShade="BF"/>
        <w:sz w:val="22"/>
      </w:rPr>
      <w:t xml:space="preserve">Annexe A - cahier des charges </w:t>
    </w:r>
    <w:proofErr w:type="spellStart"/>
    <w:r w:rsidRPr="000145A4">
      <w:rPr>
        <w:color w:val="BFBFBF" w:themeColor="background1" w:themeShade="BF"/>
        <w:sz w:val="22"/>
      </w:rPr>
      <w:t>EQUIPEMENT</w:t>
    </w:r>
    <w:proofErr w:type="spellEnd"/>
  </w:p>
  <w:p w14:paraId="00995166" w14:textId="592FF976" w:rsidR="00254398" w:rsidRPr="000145A4" w:rsidRDefault="00254398" w:rsidP="00064B56">
    <w:pPr>
      <w:pStyle w:val="En-tte"/>
      <w:ind w:left="1134"/>
      <w:rPr>
        <w:color w:val="BFBFBF" w:themeColor="background1" w:themeShade="BF"/>
      </w:rPr>
    </w:pPr>
    <w:r w:rsidRPr="000145A4">
      <w:rPr>
        <w:b/>
        <w:color w:val="BFBFBF" w:themeColor="background1" w:themeShade="BF"/>
      </w:rPr>
      <w:t>Réf.</w:t>
    </w:r>
    <w:r w:rsidRPr="000145A4">
      <w:rPr>
        <w:color w:val="BFBFBF" w:themeColor="background1" w:themeShade="BF"/>
      </w:rPr>
      <w:t xml:space="preserve"> : Cahier des charges équipement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8644"/>
    </w:tblGrid>
    <w:tr w:rsidR="00254398" w:rsidRPr="002C4DC5" w14:paraId="40824F6C" w14:textId="77777777" w:rsidTr="000F224A">
      <w:trPr>
        <w:trHeight w:val="1129"/>
        <w:jc w:val="right"/>
      </w:trPr>
      <w:tc>
        <w:tcPr>
          <w:tcW w:w="8644" w:type="dxa"/>
          <w:shd w:val="clear" w:color="auto" w:fill="auto"/>
        </w:tcPr>
        <w:p w14:paraId="3E603E5D" w14:textId="77777777" w:rsidR="00254398" w:rsidRPr="00C51EA3" w:rsidRDefault="00254398" w:rsidP="003C2988">
          <w:pPr>
            <w:pStyle w:val="En-tte"/>
            <w:jc w:val="center"/>
            <w:rPr>
              <w:b/>
            </w:rPr>
          </w:pPr>
          <w:r w:rsidRPr="00C51EA3">
            <w:rPr>
              <w:b/>
            </w:rPr>
            <w:t>Nom du fichier</w:t>
          </w:r>
        </w:p>
        <w:p w14:paraId="0D4557A5" w14:textId="77777777" w:rsidR="00254398" w:rsidRDefault="00254398" w:rsidP="003C2988">
          <w:pPr>
            <w:pStyle w:val="En-tte"/>
            <w:jc w:val="center"/>
          </w:pPr>
        </w:p>
        <w:p w14:paraId="384010F6" w14:textId="77777777" w:rsidR="00254398" w:rsidRDefault="00254398" w:rsidP="003C2988">
          <w:pPr>
            <w:pStyle w:val="En-tte"/>
            <w:jc w:val="center"/>
          </w:pPr>
        </w:p>
        <w:p w14:paraId="0CD773CE" w14:textId="77777777" w:rsidR="00254398" w:rsidRDefault="00254398" w:rsidP="003C2988">
          <w:pPr>
            <w:pStyle w:val="En-tte"/>
            <w:spacing w:before="80"/>
            <w:ind w:left="1484"/>
            <w:rPr>
              <w:noProof/>
            </w:rPr>
          </w:pPr>
          <w:proofErr w:type="gramStart"/>
          <w:r w:rsidRPr="00C51EA3">
            <w:rPr>
              <w:b/>
            </w:rPr>
            <w:t>Réf</w:t>
          </w:r>
          <w:r>
            <w:t>  cahier</w:t>
          </w:r>
          <w:proofErr w:type="gramEnd"/>
          <w:r>
            <w:t xml:space="preserve"> des charges</w:t>
          </w:r>
        </w:p>
      </w:tc>
    </w:tr>
  </w:tbl>
  <w:p w14:paraId="622DB4CE" w14:textId="77777777" w:rsidR="00254398" w:rsidRDefault="00254398" w:rsidP="004B76A8">
    <w:pPr>
      <w:pStyle w:val="En-tte"/>
    </w:pPr>
    <w:r>
      <w:rPr>
        <w:noProof/>
      </w:rPr>
      <w:drawing>
        <wp:anchor distT="0" distB="0" distL="114300" distR="114300" simplePos="0" relativeHeight="251661824" behindDoc="0" locked="0" layoutInCell="1" allowOverlap="1" wp14:anchorId="10F3EF9F" wp14:editId="793C5092">
          <wp:simplePos x="0" y="0"/>
          <wp:positionH relativeFrom="margin">
            <wp:posOffset>-941705</wp:posOffset>
          </wp:positionH>
          <wp:positionV relativeFrom="paragraph">
            <wp:posOffset>-1097280</wp:posOffset>
          </wp:positionV>
          <wp:extent cx="1295400" cy="1052195"/>
          <wp:effectExtent l="0" t="0" r="0" b="0"/>
          <wp:wrapSquare wrapText="right"/>
          <wp:docPr id="63" name="Image 63" descr="https://www-leti.intra.cea.fr/assets/images/com/CEA014959_D-OI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https://www-leti.intra.cea.fr/assets/images/com/CEA014959_D-OI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052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3442E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EE9683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8182424"/>
    <w:multiLevelType w:val="hybridMultilevel"/>
    <w:tmpl w:val="2F6A418A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1B71"/>
    <w:multiLevelType w:val="hybridMultilevel"/>
    <w:tmpl w:val="32AC80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712"/>
    <w:multiLevelType w:val="hybridMultilevel"/>
    <w:tmpl w:val="ED4AC3D6"/>
    <w:lvl w:ilvl="0" w:tplc="727686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D4405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773EF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31BC7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D748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E8E66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2D12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2118D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7994BBCE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5" w15:restartNumberingAfterBreak="0">
    <w:nsid w:val="0C455F6E"/>
    <w:multiLevelType w:val="hybridMultilevel"/>
    <w:tmpl w:val="7D0C9A2A"/>
    <w:lvl w:ilvl="0" w:tplc="EAF40F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7972A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F96EA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7C3EE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C4F21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FE92E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EA1E4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47F2A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870EB2B4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6" w15:restartNumberingAfterBreak="0">
    <w:nsid w:val="0F927B25"/>
    <w:multiLevelType w:val="hybridMultilevel"/>
    <w:tmpl w:val="F522BAD6"/>
    <w:lvl w:ilvl="0" w:tplc="040C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5A2E31B2">
      <w:start w:val="13"/>
      <w:numFmt w:val="bullet"/>
      <w:lvlText w:val="-"/>
      <w:lvlJc w:val="left"/>
      <w:pPr>
        <w:tabs>
          <w:tab w:val="num" w:pos="1610"/>
        </w:tabs>
        <w:ind w:left="1610" w:hanging="360"/>
      </w:pPr>
      <w:rPr>
        <w:rFonts w:ascii="Futura" w:eastAsia="Times New Roman" w:hAnsi="Futur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10AB2E87"/>
    <w:multiLevelType w:val="hybridMultilevel"/>
    <w:tmpl w:val="3DE868DC"/>
    <w:lvl w:ilvl="0" w:tplc="6A4410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CF5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08E7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2DE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E0B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802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4276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485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526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D0E11"/>
    <w:multiLevelType w:val="hybridMultilevel"/>
    <w:tmpl w:val="17A6AB50"/>
    <w:lvl w:ilvl="0" w:tplc="EE98D1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FC4F8E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6932FA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60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EEC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70B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29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89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A6F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F7C"/>
    <w:multiLevelType w:val="hybridMultilevel"/>
    <w:tmpl w:val="219CDB32"/>
    <w:lvl w:ilvl="0" w:tplc="B376288E">
      <w:start w:val="1"/>
      <w:numFmt w:val="bullet"/>
      <w:pStyle w:val="Liste2sousliste"/>
      <w:lvlText w:val="-"/>
      <w:lvlJc w:val="left"/>
      <w:pPr>
        <w:tabs>
          <w:tab w:val="num" w:pos="2413"/>
        </w:tabs>
        <w:ind w:left="2413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699"/>
        </w:tabs>
        <w:ind w:left="26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19"/>
        </w:tabs>
        <w:ind w:left="34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39"/>
        </w:tabs>
        <w:ind w:left="41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59"/>
        </w:tabs>
        <w:ind w:left="48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79"/>
        </w:tabs>
        <w:ind w:left="55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99"/>
        </w:tabs>
        <w:ind w:left="62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19"/>
        </w:tabs>
        <w:ind w:left="70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39"/>
        </w:tabs>
        <w:ind w:left="7739" w:hanging="360"/>
      </w:pPr>
      <w:rPr>
        <w:rFonts w:ascii="Wingdings" w:hAnsi="Wingdings" w:hint="default"/>
      </w:rPr>
    </w:lvl>
  </w:abstractNum>
  <w:abstractNum w:abstractNumId="10" w15:restartNumberingAfterBreak="0">
    <w:nsid w:val="134B5DA2"/>
    <w:multiLevelType w:val="hybridMultilevel"/>
    <w:tmpl w:val="CB04DD3A"/>
    <w:lvl w:ilvl="0" w:tplc="C4DEF3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6EB8ED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1ED6588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3" w:tplc="F0BCF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3D3A3E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BB6A4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CCA218D6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9D81884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340A57C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14CE6999"/>
    <w:multiLevelType w:val="hybridMultilevel"/>
    <w:tmpl w:val="B7B42B78"/>
    <w:lvl w:ilvl="0" w:tplc="87D8D8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94C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874D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4C4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2F1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F6A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84D4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04BC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13744"/>
    <w:multiLevelType w:val="hybridMultilevel"/>
    <w:tmpl w:val="F9282384"/>
    <w:lvl w:ilvl="0" w:tplc="7FDA563A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cs="Arial" w:hint="default"/>
      </w:rPr>
    </w:lvl>
    <w:lvl w:ilvl="1" w:tplc="45E25450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EBC2284C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69F44ACE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192054B0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7AF6C0A6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5234204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591AA23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165E947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5006618"/>
    <w:multiLevelType w:val="hybridMultilevel"/>
    <w:tmpl w:val="2CBEC7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00D5"/>
    <w:multiLevelType w:val="hybridMultilevel"/>
    <w:tmpl w:val="C8560C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94C3A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1F7D429C"/>
    <w:multiLevelType w:val="hybridMultilevel"/>
    <w:tmpl w:val="5A1AE976"/>
    <w:lvl w:ilvl="0" w:tplc="D5B2BA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BB345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6F4C5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EA961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71483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D9C6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53B49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851AA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E0F821A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17" w15:restartNumberingAfterBreak="0">
    <w:nsid w:val="217967F4"/>
    <w:multiLevelType w:val="hybridMultilevel"/>
    <w:tmpl w:val="CA88519C"/>
    <w:lvl w:ilvl="0" w:tplc="ECD4068C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6950C182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BA61F2E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A5367B0E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4B9E5CBC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3510EEE2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D9262074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8A00AFAC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A7A36D0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2289140D"/>
    <w:multiLevelType w:val="multilevel"/>
    <w:tmpl w:val="2658476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2B81E9B"/>
    <w:multiLevelType w:val="hybridMultilevel"/>
    <w:tmpl w:val="1FA07E2E"/>
    <w:lvl w:ilvl="0" w:tplc="040C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33CBF"/>
    <w:multiLevelType w:val="hybridMultilevel"/>
    <w:tmpl w:val="98742220"/>
    <w:lvl w:ilvl="0" w:tplc="79FAFA2C">
      <w:start w:val="1"/>
      <w:numFmt w:val="bullet"/>
      <w:pStyle w:val="Liste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CF4C86"/>
    <w:multiLevelType w:val="hybridMultilevel"/>
    <w:tmpl w:val="E5523B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DC6207"/>
    <w:multiLevelType w:val="hybridMultilevel"/>
    <w:tmpl w:val="DB48EA4A"/>
    <w:lvl w:ilvl="0" w:tplc="DB2834B4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31145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32C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A67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AAD0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4A2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6444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7477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E04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3A29C2"/>
    <w:multiLevelType w:val="hybridMultilevel"/>
    <w:tmpl w:val="CCBE4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186EDB"/>
    <w:multiLevelType w:val="hybridMultilevel"/>
    <w:tmpl w:val="1A22FF16"/>
    <w:lvl w:ilvl="0" w:tplc="8D800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F6EEDA">
      <w:start w:val="1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B1A80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905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5590E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A9824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486CA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007E2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3BB02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5" w15:restartNumberingAfterBreak="0">
    <w:nsid w:val="3A685B7F"/>
    <w:multiLevelType w:val="hybridMultilevel"/>
    <w:tmpl w:val="41B6399E"/>
    <w:lvl w:ilvl="0" w:tplc="7556F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CA0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BE5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4EEC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A03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B4CD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68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C7D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2AE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277AE1"/>
    <w:multiLevelType w:val="hybridMultilevel"/>
    <w:tmpl w:val="A9D4BE98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82EA5"/>
    <w:multiLevelType w:val="hybridMultilevel"/>
    <w:tmpl w:val="6E367D3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664B6"/>
    <w:multiLevelType w:val="hybridMultilevel"/>
    <w:tmpl w:val="A846F9C6"/>
    <w:lvl w:ilvl="0" w:tplc="FFFFFFFF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C23793E"/>
    <w:multiLevelType w:val="hybridMultilevel"/>
    <w:tmpl w:val="1B3E64B6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10326E"/>
    <w:multiLevelType w:val="hybridMultilevel"/>
    <w:tmpl w:val="E676DD76"/>
    <w:lvl w:ilvl="0" w:tplc="C51A0118">
      <w:start w:val="1"/>
      <w:numFmt w:val="bullet"/>
      <w:lvlText w:val=""/>
      <w:lvlJc w:val="left"/>
      <w:pPr>
        <w:tabs>
          <w:tab w:val="num" w:pos="696"/>
        </w:tabs>
        <w:ind w:left="6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273855"/>
    <w:multiLevelType w:val="hybridMultilevel"/>
    <w:tmpl w:val="9DEE41AC"/>
    <w:lvl w:ilvl="0" w:tplc="F766AB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1ED41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2DCA2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CE449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2432F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7B525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41D4C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DCC9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B30ED5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32" w15:restartNumberingAfterBreak="0">
    <w:nsid w:val="66B27A58"/>
    <w:multiLevelType w:val="hybridMultilevel"/>
    <w:tmpl w:val="2B78EF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B7E07"/>
    <w:multiLevelType w:val="hybridMultilevel"/>
    <w:tmpl w:val="5EA2036C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F2A13"/>
    <w:multiLevelType w:val="hybridMultilevel"/>
    <w:tmpl w:val="8B104B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77CD4"/>
    <w:multiLevelType w:val="hybridMultilevel"/>
    <w:tmpl w:val="3A8460C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F38C6"/>
    <w:multiLevelType w:val="multilevel"/>
    <w:tmpl w:val="643CA7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DA80A22"/>
    <w:multiLevelType w:val="hybridMultilevel"/>
    <w:tmpl w:val="F45021F0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D5FA3"/>
    <w:multiLevelType w:val="hybridMultilevel"/>
    <w:tmpl w:val="97E26112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467AF"/>
    <w:multiLevelType w:val="hybridMultilevel"/>
    <w:tmpl w:val="D81C36A4"/>
    <w:lvl w:ilvl="0" w:tplc="C3AC36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4B0CA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1136A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2640E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30382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B423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954E4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D6D68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DD60532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0" w15:restartNumberingAfterBreak="0">
    <w:nsid w:val="75AD46D8"/>
    <w:multiLevelType w:val="hybridMultilevel"/>
    <w:tmpl w:val="DDA0E36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83854F3"/>
    <w:multiLevelType w:val="hybridMultilevel"/>
    <w:tmpl w:val="7A86D000"/>
    <w:lvl w:ilvl="0" w:tplc="040C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77EBC"/>
    <w:multiLevelType w:val="hybridMultilevel"/>
    <w:tmpl w:val="ACEEBD54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D18A9"/>
    <w:multiLevelType w:val="hybridMultilevel"/>
    <w:tmpl w:val="A6384182"/>
    <w:lvl w:ilvl="0" w:tplc="A11674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0FFA4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D7E64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AFA4C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86144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3E883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3FF40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23E4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F6FA774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4" w15:restartNumberingAfterBreak="0">
    <w:nsid w:val="7EBF4462"/>
    <w:multiLevelType w:val="hybridMultilevel"/>
    <w:tmpl w:val="96A26CC4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36"/>
  </w:num>
  <w:num w:numId="5">
    <w:abstractNumId w:val="29"/>
  </w:num>
  <w:num w:numId="6">
    <w:abstractNumId w:val="41"/>
  </w:num>
  <w:num w:numId="7">
    <w:abstractNumId w:val="3"/>
  </w:num>
  <w:num w:numId="8">
    <w:abstractNumId w:val="21"/>
  </w:num>
  <w:num w:numId="9">
    <w:abstractNumId w:val="17"/>
  </w:num>
  <w:num w:numId="10">
    <w:abstractNumId w:val="19"/>
  </w:num>
  <w:num w:numId="11">
    <w:abstractNumId w:val="11"/>
  </w:num>
  <w:num w:numId="12">
    <w:abstractNumId w:val="40"/>
  </w:num>
  <w:num w:numId="13">
    <w:abstractNumId w:val="8"/>
  </w:num>
  <w:num w:numId="14">
    <w:abstractNumId w:val="3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2"/>
  </w:num>
  <w:num w:numId="18">
    <w:abstractNumId w:val="44"/>
  </w:num>
  <w:num w:numId="19">
    <w:abstractNumId w:val="14"/>
  </w:num>
  <w:num w:numId="20">
    <w:abstractNumId w:val="23"/>
  </w:num>
  <w:num w:numId="21">
    <w:abstractNumId w:val="25"/>
  </w:num>
  <w:num w:numId="22">
    <w:abstractNumId w:val="15"/>
  </w:num>
  <w:num w:numId="23">
    <w:abstractNumId w:val="7"/>
  </w:num>
  <w:num w:numId="24">
    <w:abstractNumId w:val="10"/>
  </w:num>
  <w:num w:numId="25">
    <w:abstractNumId w:val="26"/>
  </w:num>
  <w:num w:numId="26">
    <w:abstractNumId w:val="22"/>
  </w:num>
  <w:num w:numId="27">
    <w:abstractNumId w:val="27"/>
  </w:num>
  <w:num w:numId="28">
    <w:abstractNumId w:val="37"/>
  </w:num>
  <w:num w:numId="29">
    <w:abstractNumId w:val="35"/>
  </w:num>
  <w:num w:numId="30">
    <w:abstractNumId w:val="38"/>
  </w:num>
  <w:num w:numId="31">
    <w:abstractNumId w:val="13"/>
  </w:num>
  <w:num w:numId="32">
    <w:abstractNumId w:val="32"/>
  </w:num>
  <w:num w:numId="33">
    <w:abstractNumId w:val="42"/>
  </w:num>
  <w:num w:numId="34">
    <w:abstractNumId w:val="33"/>
  </w:num>
  <w:num w:numId="35">
    <w:abstractNumId w:val="28"/>
  </w:num>
  <w:num w:numId="36">
    <w:abstractNumId w:val="20"/>
  </w:num>
  <w:num w:numId="37">
    <w:abstractNumId w:val="9"/>
  </w:num>
  <w:num w:numId="38">
    <w:abstractNumId w:val="24"/>
  </w:num>
  <w:num w:numId="39">
    <w:abstractNumId w:val="16"/>
  </w:num>
  <w:num w:numId="40">
    <w:abstractNumId w:val="4"/>
  </w:num>
  <w:num w:numId="41">
    <w:abstractNumId w:val="5"/>
  </w:num>
  <w:num w:numId="42">
    <w:abstractNumId w:val="31"/>
  </w:num>
  <w:num w:numId="43">
    <w:abstractNumId w:val="43"/>
  </w:num>
  <w:num w:numId="44">
    <w:abstractNumId w:val="39"/>
  </w:num>
  <w:num w:numId="45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F75"/>
    <w:rsid w:val="00001503"/>
    <w:rsid w:val="00001C66"/>
    <w:rsid w:val="00005B5B"/>
    <w:rsid w:val="00005BCD"/>
    <w:rsid w:val="00007D1D"/>
    <w:rsid w:val="000102ED"/>
    <w:rsid w:val="000145A4"/>
    <w:rsid w:val="00016BC5"/>
    <w:rsid w:val="00020015"/>
    <w:rsid w:val="0003094E"/>
    <w:rsid w:val="00031C54"/>
    <w:rsid w:val="0003422F"/>
    <w:rsid w:val="000355AD"/>
    <w:rsid w:val="00035F78"/>
    <w:rsid w:val="000401DF"/>
    <w:rsid w:val="00043125"/>
    <w:rsid w:val="000456DA"/>
    <w:rsid w:val="00045FB9"/>
    <w:rsid w:val="0005167D"/>
    <w:rsid w:val="0005221B"/>
    <w:rsid w:val="000567BE"/>
    <w:rsid w:val="000634A1"/>
    <w:rsid w:val="00063D66"/>
    <w:rsid w:val="00064B56"/>
    <w:rsid w:val="00065D11"/>
    <w:rsid w:val="00067664"/>
    <w:rsid w:val="00070B52"/>
    <w:rsid w:val="00072224"/>
    <w:rsid w:val="00073290"/>
    <w:rsid w:val="000733BC"/>
    <w:rsid w:val="000748CA"/>
    <w:rsid w:val="00075710"/>
    <w:rsid w:val="00083271"/>
    <w:rsid w:val="00094931"/>
    <w:rsid w:val="000A44FD"/>
    <w:rsid w:val="000A46AF"/>
    <w:rsid w:val="000B11FA"/>
    <w:rsid w:val="000B2323"/>
    <w:rsid w:val="000B2B78"/>
    <w:rsid w:val="000B2C5D"/>
    <w:rsid w:val="000B373C"/>
    <w:rsid w:val="000B6795"/>
    <w:rsid w:val="000C09F0"/>
    <w:rsid w:val="000C0D2D"/>
    <w:rsid w:val="000C0E87"/>
    <w:rsid w:val="000C2755"/>
    <w:rsid w:val="000C2866"/>
    <w:rsid w:val="000C78DB"/>
    <w:rsid w:val="000D0F1E"/>
    <w:rsid w:val="000D124F"/>
    <w:rsid w:val="000D13BA"/>
    <w:rsid w:val="000D2F26"/>
    <w:rsid w:val="000D64D4"/>
    <w:rsid w:val="000D7BB5"/>
    <w:rsid w:val="000E0E56"/>
    <w:rsid w:val="000E21FD"/>
    <w:rsid w:val="000E3E5B"/>
    <w:rsid w:val="000E55DE"/>
    <w:rsid w:val="000E6D3B"/>
    <w:rsid w:val="000E7E37"/>
    <w:rsid w:val="000F049E"/>
    <w:rsid w:val="000F224A"/>
    <w:rsid w:val="000F5B1E"/>
    <w:rsid w:val="00100587"/>
    <w:rsid w:val="00100757"/>
    <w:rsid w:val="00101C2C"/>
    <w:rsid w:val="00107A8F"/>
    <w:rsid w:val="001147EC"/>
    <w:rsid w:val="00120945"/>
    <w:rsid w:val="001210B2"/>
    <w:rsid w:val="00131BA3"/>
    <w:rsid w:val="00147C98"/>
    <w:rsid w:val="00147ED8"/>
    <w:rsid w:val="00150D9C"/>
    <w:rsid w:val="00151B11"/>
    <w:rsid w:val="00151F1A"/>
    <w:rsid w:val="00157E60"/>
    <w:rsid w:val="00161107"/>
    <w:rsid w:val="0016158F"/>
    <w:rsid w:val="00173135"/>
    <w:rsid w:val="00174F8D"/>
    <w:rsid w:val="001813DA"/>
    <w:rsid w:val="00181B43"/>
    <w:rsid w:val="00183FC9"/>
    <w:rsid w:val="00187502"/>
    <w:rsid w:val="00187E69"/>
    <w:rsid w:val="00190EEC"/>
    <w:rsid w:val="0019136C"/>
    <w:rsid w:val="001931E8"/>
    <w:rsid w:val="0019733C"/>
    <w:rsid w:val="001A0571"/>
    <w:rsid w:val="001B0F98"/>
    <w:rsid w:val="001C4110"/>
    <w:rsid w:val="001D0422"/>
    <w:rsid w:val="001D0566"/>
    <w:rsid w:val="001D12B0"/>
    <w:rsid w:val="001D4DEB"/>
    <w:rsid w:val="001D4FA0"/>
    <w:rsid w:val="001D73F1"/>
    <w:rsid w:val="001E0B43"/>
    <w:rsid w:val="001E105A"/>
    <w:rsid w:val="001E457F"/>
    <w:rsid w:val="001E53A2"/>
    <w:rsid w:val="001E5FAE"/>
    <w:rsid w:val="001E7D41"/>
    <w:rsid w:val="001F0EFE"/>
    <w:rsid w:val="001F111A"/>
    <w:rsid w:val="001F21CB"/>
    <w:rsid w:val="001F2AC6"/>
    <w:rsid w:val="001F636F"/>
    <w:rsid w:val="00201216"/>
    <w:rsid w:val="002029F2"/>
    <w:rsid w:val="002042C4"/>
    <w:rsid w:val="00204483"/>
    <w:rsid w:val="002106C7"/>
    <w:rsid w:val="00214CA0"/>
    <w:rsid w:val="00215765"/>
    <w:rsid w:val="002245FB"/>
    <w:rsid w:val="0023185F"/>
    <w:rsid w:val="00231F6D"/>
    <w:rsid w:val="0023373D"/>
    <w:rsid w:val="00236135"/>
    <w:rsid w:val="00241CDC"/>
    <w:rsid w:val="002465B2"/>
    <w:rsid w:val="0024725C"/>
    <w:rsid w:val="00250431"/>
    <w:rsid w:val="00250E57"/>
    <w:rsid w:val="00253E97"/>
    <w:rsid w:val="00254398"/>
    <w:rsid w:val="00254E24"/>
    <w:rsid w:val="00256416"/>
    <w:rsid w:val="00257704"/>
    <w:rsid w:val="00262F6A"/>
    <w:rsid w:val="00263863"/>
    <w:rsid w:val="0026601B"/>
    <w:rsid w:val="00271D4A"/>
    <w:rsid w:val="00273BCA"/>
    <w:rsid w:val="00275E58"/>
    <w:rsid w:val="00276254"/>
    <w:rsid w:val="00281DC2"/>
    <w:rsid w:val="00283071"/>
    <w:rsid w:val="00284DA5"/>
    <w:rsid w:val="002919FB"/>
    <w:rsid w:val="002A1990"/>
    <w:rsid w:val="002A2067"/>
    <w:rsid w:val="002A27FA"/>
    <w:rsid w:val="002A79A3"/>
    <w:rsid w:val="002B4507"/>
    <w:rsid w:val="002C035A"/>
    <w:rsid w:val="002C379A"/>
    <w:rsid w:val="002C4DC5"/>
    <w:rsid w:val="002C6785"/>
    <w:rsid w:val="002C72CF"/>
    <w:rsid w:val="002D5AA2"/>
    <w:rsid w:val="002D6DB1"/>
    <w:rsid w:val="002E2061"/>
    <w:rsid w:val="002F1E04"/>
    <w:rsid w:val="002F2FDB"/>
    <w:rsid w:val="002F466A"/>
    <w:rsid w:val="002F59F2"/>
    <w:rsid w:val="002F675C"/>
    <w:rsid w:val="00305302"/>
    <w:rsid w:val="00307EC0"/>
    <w:rsid w:val="00311080"/>
    <w:rsid w:val="00311F9E"/>
    <w:rsid w:val="0031724A"/>
    <w:rsid w:val="003176AB"/>
    <w:rsid w:val="00320207"/>
    <w:rsid w:val="00321D00"/>
    <w:rsid w:val="003251A4"/>
    <w:rsid w:val="0032527C"/>
    <w:rsid w:val="003270FF"/>
    <w:rsid w:val="003303A5"/>
    <w:rsid w:val="00330BDF"/>
    <w:rsid w:val="00332FC6"/>
    <w:rsid w:val="00336EED"/>
    <w:rsid w:val="00340446"/>
    <w:rsid w:val="00340EA6"/>
    <w:rsid w:val="003416B7"/>
    <w:rsid w:val="00342D5D"/>
    <w:rsid w:val="00343388"/>
    <w:rsid w:val="00344863"/>
    <w:rsid w:val="00345BD9"/>
    <w:rsid w:val="00346D95"/>
    <w:rsid w:val="00350C60"/>
    <w:rsid w:val="00357E63"/>
    <w:rsid w:val="00362DD0"/>
    <w:rsid w:val="00363E0A"/>
    <w:rsid w:val="00363E97"/>
    <w:rsid w:val="003641CA"/>
    <w:rsid w:val="00370C42"/>
    <w:rsid w:val="00372AF7"/>
    <w:rsid w:val="0038159E"/>
    <w:rsid w:val="00382993"/>
    <w:rsid w:val="003867FE"/>
    <w:rsid w:val="003876F9"/>
    <w:rsid w:val="00391293"/>
    <w:rsid w:val="00391BBB"/>
    <w:rsid w:val="003930CE"/>
    <w:rsid w:val="00393A97"/>
    <w:rsid w:val="00395E6A"/>
    <w:rsid w:val="00396F95"/>
    <w:rsid w:val="003A026F"/>
    <w:rsid w:val="003A0B7C"/>
    <w:rsid w:val="003A1207"/>
    <w:rsid w:val="003A14CB"/>
    <w:rsid w:val="003A338F"/>
    <w:rsid w:val="003A5CFE"/>
    <w:rsid w:val="003A60EB"/>
    <w:rsid w:val="003B112F"/>
    <w:rsid w:val="003B2449"/>
    <w:rsid w:val="003B692C"/>
    <w:rsid w:val="003B742C"/>
    <w:rsid w:val="003C2988"/>
    <w:rsid w:val="003D4389"/>
    <w:rsid w:val="003D7F1A"/>
    <w:rsid w:val="003E2A94"/>
    <w:rsid w:val="003E2DE9"/>
    <w:rsid w:val="003E33F1"/>
    <w:rsid w:val="003E7CA0"/>
    <w:rsid w:val="003F052B"/>
    <w:rsid w:val="003F17B0"/>
    <w:rsid w:val="003F25E5"/>
    <w:rsid w:val="003F3CC3"/>
    <w:rsid w:val="00400F6B"/>
    <w:rsid w:val="004052F5"/>
    <w:rsid w:val="00411BCA"/>
    <w:rsid w:val="00413CBE"/>
    <w:rsid w:val="004152CB"/>
    <w:rsid w:val="0041611B"/>
    <w:rsid w:val="004176A7"/>
    <w:rsid w:val="004202A7"/>
    <w:rsid w:val="00420BC1"/>
    <w:rsid w:val="00424F70"/>
    <w:rsid w:val="004254ED"/>
    <w:rsid w:val="00426046"/>
    <w:rsid w:val="00426F69"/>
    <w:rsid w:val="00441173"/>
    <w:rsid w:val="00442C78"/>
    <w:rsid w:val="0044406B"/>
    <w:rsid w:val="00446C84"/>
    <w:rsid w:val="00446DEC"/>
    <w:rsid w:val="004479A1"/>
    <w:rsid w:val="00450ADA"/>
    <w:rsid w:val="00452D97"/>
    <w:rsid w:val="00454123"/>
    <w:rsid w:val="004629A3"/>
    <w:rsid w:val="00462EA3"/>
    <w:rsid w:val="00463071"/>
    <w:rsid w:val="004632A9"/>
    <w:rsid w:val="00463797"/>
    <w:rsid w:val="00467A7C"/>
    <w:rsid w:val="00470A4B"/>
    <w:rsid w:val="00474BC9"/>
    <w:rsid w:val="00475F19"/>
    <w:rsid w:val="00477119"/>
    <w:rsid w:val="004819C0"/>
    <w:rsid w:val="00484BEC"/>
    <w:rsid w:val="00486504"/>
    <w:rsid w:val="004869D3"/>
    <w:rsid w:val="0049090D"/>
    <w:rsid w:val="00490B65"/>
    <w:rsid w:val="0049771E"/>
    <w:rsid w:val="004A0534"/>
    <w:rsid w:val="004A3F00"/>
    <w:rsid w:val="004A5F9E"/>
    <w:rsid w:val="004A7F7C"/>
    <w:rsid w:val="004B4E4A"/>
    <w:rsid w:val="004B685F"/>
    <w:rsid w:val="004B76A8"/>
    <w:rsid w:val="004C0B2B"/>
    <w:rsid w:val="004C46F8"/>
    <w:rsid w:val="004C5AA9"/>
    <w:rsid w:val="004C5E40"/>
    <w:rsid w:val="004D2CA4"/>
    <w:rsid w:val="004D545F"/>
    <w:rsid w:val="004D6E80"/>
    <w:rsid w:val="004F2825"/>
    <w:rsid w:val="004F5207"/>
    <w:rsid w:val="004F5F30"/>
    <w:rsid w:val="005030B2"/>
    <w:rsid w:val="00505A0F"/>
    <w:rsid w:val="00514311"/>
    <w:rsid w:val="00515C9E"/>
    <w:rsid w:val="00521AAC"/>
    <w:rsid w:val="00525B96"/>
    <w:rsid w:val="00526ECA"/>
    <w:rsid w:val="005300DD"/>
    <w:rsid w:val="0053498D"/>
    <w:rsid w:val="00536892"/>
    <w:rsid w:val="0054287A"/>
    <w:rsid w:val="00547E80"/>
    <w:rsid w:val="00551297"/>
    <w:rsid w:val="005526A1"/>
    <w:rsid w:val="00554716"/>
    <w:rsid w:val="00555241"/>
    <w:rsid w:val="00556C5C"/>
    <w:rsid w:val="00557037"/>
    <w:rsid w:val="00561167"/>
    <w:rsid w:val="00561266"/>
    <w:rsid w:val="005648D9"/>
    <w:rsid w:val="00565903"/>
    <w:rsid w:val="0056632A"/>
    <w:rsid w:val="00566506"/>
    <w:rsid w:val="00567E39"/>
    <w:rsid w:val="0057093C"/>
    <w:rsid w:val="00571C57"/>
    <w:rsid w:val="005730E4"/>
    <w:rsid w:val="0057715D"/>
    <w:rsid w:val="005838FC"/>
    <w:rsid w:val="0058424A"/>
    <w:rsid w:val="00585BDF"/>
    <w:rsid w:val="00592233"/>
    <w:rsid w:val="00597435"/>
    <w:rsid w:val="005A05B3"/>
    <w:rsid w:val="005A0D72"/>
    <w:rsid w:val="005A27E0"/>
    <w:rsid w:val="005A5833"/>
    <w:rsid w:val="005B07F4"/>
    <w:rsid w:val="005B3029"/>
    <w:rsid w:val="005B5A52"/>
    <w:rsid w:val="005C0573"/>
    <w:rsid w:val="005C336D"/>
    <w:rsid w:val="005C34DF"/>
    <w:rsid w:val="005C358D"/>
    <w:rsid w:val="005C62F3"/>
    <w:rsid w:val="005E022B"/>
    <w:rsid w:val="005E237C"/>
    <w:rsid w:val="005E26C9"/>
    <w:rsid w:val="005E46C8"/>
    <w:rsid w:val="005F05CF"/>
    <w:rsid w:val="005F33BB"/>
    <w:rsid w:val="005F3655"/>
    <w:rsid w:val="005F57A7"/>
    <w:rsid w:val="005F71B5"/>
    <w:rsid w:val="006020C8"/>
    <w:rsid w:val="0060411A"/>
    <w:rsid w:val="00604714"/>
    <w:rsid w:val="00614F45"/>
    <w:rsid w:val="00615CAC"/>
    <w:rsid w:val="00615EA4"/>
    <w:rsid w:val="006165FC"/>
    <w:rsid w:val="006173CC"/>
    <w:rsid w:val="006211F4"/>
    <w:rsid w:val="00621231"/>
    <w:rsid w:val="00623FC3"/>
    <w:rsid w:val="0062530A"/>
    <w:rsid w:val="00633C82"/>
    <w:rsid w:val="00640A71"/>
    <w:rsid w:val="00645746"/>
    <w:rsid w:val="00650E15"/>
    <w:rsid w:val="006521CE"/>
    <w:rsid w:val="00657CD1"/>
    <w:rsid w:val="006612F6"/>
    <w:rsid w:val="006617B9"/>
    <w:rsid w:val="00662BDA"/>
    <w:rsid w:val="00662C9A"/>
    <w:rsid w:val="00664EA3"/>
    <w:rsid w:val="006676F2"/>
    <w:rsid w:val="006708EC"/>
    <w:rsid w:val="006726E6"/>
    <w:rsid w:val="00674605"/>
    <w:rsid w:val="00675BCD"/>
    <w:rsid w:val="006766D2"/>
    <w:rsid w:val="006766DB"/>
    <w:rsid w:val="00686F11"/>
    <w:rsid w:val="00687669"/>
    <w:rsid w:val="00687A18"/>
    <w:rsid w:val="00691246"/>
    <w:rsid w:val="0069540D"/>
    <w:rsid w:val="006A0937"/>
    <w:rsid w:val="006A2622"/>
    <w:rsid w:val="006A2756"/>
    <w:rsid w:val="006A7D55"/>
    <w:rsid w:val="006A7F7B"/>
    <w:rsid w:val="006B08E0"/>
    <w:rsid w:val="006C2B4A"/>
    <w:rsid w:val="006C3525"/>
    <w:rsid w:val="006C7C2C"/>
    <w:rsid w:val="006D1FB9"/>
    <w:rsid w:val="006D371E"/>
    <w:rsid w:val="006D50E3"/>
    <w:rsid w:val="006E021C"/>
    <w:rsid w:val="006E0231"/>
    <w:rsid w:val="006F0117"/>
    <w:rsid w:val="006F5354"/>
    <w:rsid w:val="006F5A32"/>
    <w:rsid w:val="006F6C87"/>
    <w:rsid w:val="006F72E9"/>
    <w:rsid w:val="007005B3"/>
    <w:rsid w:val="00703D02"/>
    <w:rsid w:val="0071014B"/>
    <w:rsid w:val="007102DE"/>
    <w:rsid w:val="0071166C"/>
    <w:rsid w:val="0071211F"/>
    <w:rsid w:val="00721D11"/>
    <w:rsid w:val="007235EF"/>
    <w:rsid w:val="007237B8"/>
    <w:rsid w:val="00725C3D"/>
    <w:rsid w:val="00726B95"/>
    <w:rsid w:val="0073404A"/>
    <w:rsid w:val="00735460"/>
    <w:rsid w:val="007355B1"/>
    <w:rsid w:val="007362F1"/>
    <w:rsid w:val="0073668A"/>
    <w:rsid w:val="007428B8"/>
    <w:rsid w:val="007440B6"/>
    <w:rsid w:val="00751A88"/>
    <w:rsid w:val="00754D43"/>
    <w:rsid w:val="0075619B"/>
    <w:rsid w:val="007575B7"/>
    <w:rsid w:val="007579D7"/>
    <w:rsid w:val="00757A3F"/>
    <w:rsid w:val="00761FA1"/>
    <w:rsid w:val="0076308B"/>
    <w:rsid w:val="00765FCF"/>
    <w:rsid w:val="007674D0"/>
    <w:rsid w:val="00773190"/>
    <w:rsid w:val="007776CF"/>
    <w:rsid w:val="00781510"/>
    <w:rsid w:val="00781978"/>
    <w:rsid w:val="007821E7"/>
    <w:rsid w:val="007870AC"/>
    <w:rsid w:val="00791459"/>
    <w:rsid w:val="007922F4"/>
    <w:rsid w:val="00792816"/>
    <w:rsid w:val="0079433A"/>
    <w:rsid w:val="007948AA"/>
    <w:rsid w:val="007A1561"/>
    <w:rsid w:val="007A16E3"/>
    <w:rsid w:val="007A37FB"/>
    <w:rsid w:val="007A48B3"/>
    <w:rsid w:val="007A5BEF"/>
    <w:rsid w:val="007B3E0A"/>
    <w:rsid w:val="007B4DEB"/>
    <w:rsid w:val="007C35A5"/>
    <w:rsid w:val="007C4C8C"/>
    <w:rsid w:val="007C6138"/>
    <w:rsid w:val="007C6646"/>
    <w:rsid w:val="007C7D1A"/>
    <w:rsid w:val="007D2D44"/>
    <w:rsid w:val="007D470D"/>
    <w:rsid w:val="007D5431"/>
    <w:rsid w:val="007D5E64"/>
    <w:rsid w:val="007D758C"/>
    <w:rsid w:val="007D7D63"/>
    <w:rsid w:val="007E2B99"/>
    <w:rsid w:val="007E3E2F"/>
    <w:rsid w:val="007E583A"/>
    <w:rsid w:val="007F1CE7"/>
    <w:rsid w:val="007F2672"/>
    <w:rsid w:val="007F3B78"/>
    <w:rsid w:val="007F3D28"/>
    <w:rsid w:val="007F5D8E"/>
    <w:rsid w:val="007F640C"/>
    <w:rsid w:val="007F6616"/>
    <w:rsid w:val="007F7922"/>
    <w:rsid w:val="00800BCA"/>
    <w:rsid w:val="00801725"/>
    <w:rsid w:val="00802C39"/>
    <w:rsid w:val="00803668"/>
    <w:rsid w:val="008038BD"/>
    <w:rsid w:val="008058C1"/>
    <w:rsid w:val="0080622E"/>
    <w:rsid w:val="00807056"/>
    <w:rsid w:val="00813073"/>
    <w:rsid w:val="00813399"/>
    <w:rsid w:val="00813B9B"/>
    <w:rsid w:val="008162DC"/>
    <w:rsid w:val="00817379"/>
    <w:rsid w:val="008216F3"/>
    <w:rsid w:val="0082173E"/>
    <w:rsid w:val="0082202E"/>
    <w:rsid w:val="00826528"/>
    <w:rsid w:val="00831750"/>
    <w:rsid w:val="008319AE"/>
    <w:rsid w:val="0083235F"/>
    <w:rsid w:val="008323EC"/>
    <w:rsid w:val="00836630"/>
    <w:rsid w:val="008441A7"/>
    <w:rsid w:val="00844DB0"/>
    <w:rsid w:val="00846866"/>
    <w:rsid w:val="00852891"/>
    <w:rsid w:val="00855E8A"/>
    <w:rsid w:val="00856114"/>
    <w:rsid w:val="00867D3A"/>
    <w:rsid w:val="008726D6"/>
    <w:rsid w:val="00873EAE"/>
    <w:rsid w:val="00874700"/>
    <w:rsid w:val="00874958"/>
    <w:rsid w:val="00876C72"/>
    <w:rsid w:val="00881D66"/>
    <w:rsid w:val="008821C6"/>
    <w:rsid w:val="00887354"/>
    <w:rsid w:val="008919C5"/>
    <w:rsid w:val="00891E6E"/>
    <w:rsid w:val="00892C50"/>
    <w:rsid w:val="00897F47"/>
    <w:rsid w:val="008A0219"/>
    <w:rsid w:val="008A215A"/>
    <w:rsid w:val="008B5D43"/>
    <w:rsid w:val="008B6F75"/>
    <w:rsid w:val="008C63AC"/>
    <w:rsid w:val="008D15CD"/>
    <w:rsid w:val="008D1CAF"/>
    <w:rsid w:val="008D1F73"/>
    <w:rsid w:val="008E0D9D"/>
    <w:rsid w:val="008E1E64"/>
    <w:rsid w:val="008E7B91"/>
    <w:rsid w:val="008F16A8"/>
    <w:rsid w:val="008F17FE"/>
    <w:rsid w:val="008F5F33"/>
    <w:rsid w:val="008F7279"/>
    <w:rsid w:val="009048EB"/>
    <w:rsid w:val="0090594A"/>
    <w:rsid w:val="00905F7B"/>
    <w:rsid w:val="009064CF"/>
    <w:rsid w:val="00906D99"/>
    <w:rsid w:val="009133B0"/>
    <w:rsid w:val="00913A7B"/>
    <w:rsid w:val="009178B2"/>
    <w:rsid w:val="00917FAB"/>
    <w:rsid w:val="009220DB"/>
    <w:rsid w:val="0092407D"/>
    <w:rsid w:val="0092596F"/>
    <w:rsid w:val="00927AD0"/>
    <w:rsid w:val="00927F0A"/>
    <w:rsid w:val="00934A73"/>
    <w:rsid w:val="00936CAD"/>
    <w:rsid w:val="00936FDD"/>
    <w:rsid w:val="00936FE4"/>
    <w:rsid w:val="00937129"/>
    <w:rsid w:val="00941F20"/>
    <w:rsid w:val="00943067"/>
    <w:rsid w:val="0094340C"/>
    <w:rsid w:val="00946734"/>
    <w:rsid w:val="00947EC9"/>
    <w:rsid w:val="00950932"/>
    <w:rsid w:val="00951707"/>
    <w:rsid w:val="009575A6"/>
    <w:rsid w:val="00957794"/>
    <w:rsid w:val="009631D1"/>
    <w:rsid w:val="00963D03"/>
    <w:rsid w:val="0097075A"/>
    <w:rsid w:val="00973B21"/>
    <w:rsid w:val="009744AC"/>
    <w:rsid w:val="009754DB"/>
    <w:rsid w:val="00981697"/>
    <w:rsid w:val="00982883"/>
    <w:rsid w:val="0098420C"/>
    <w:rsid w:val="009903F9"/>
    <w:rsid w:val="00994F0F"/>
    <w:rsid w:val="00996FF4"/>
    <w:rsid w:val="009A0F73"/>
    <w:rsid w:val="009A1F03"/>
    <w:rsid w:val="009A3A1F"/>
    <w:rsid w:val="009A3A23"/>
    <w:rsid w:val="009A3A73"/>
    <w:rsid w:val="009A6857"/>
    <w:rsid w:val="009A7BDA"/>
    <w:rsid w:val="009B5E2D"/>
    <w:rsid w:val="009C04B3"/>
    <w:rsid w:val="009C1167"/>
    <w:rsid w:val="009D1E4F"/>
    <w:rsid w:val="009D4BBF"/>
    <w:rsid w:val="009D4EF6"/>
    <w:rsid w:val="009D6A00"/>
    <w:rsid w:val="009D79C8"/>
    <w:rsid w:val="009E33D5"/>
    <w:rsid w:val="009E35A4"/>
    <w:rsid w:val="009E3AFE"/>
    <w:rsid w:val="009E3BA3"/>
    <w:rsid w:val="009E415F"/>
    <w:rsid w:val="009E469B"/>
    <w:rsid w:val="009E4D90"/>
    <w:rsid w:val="009E5E12"/>
    <w:rsid w:val="009E698E"/>
    <w:rsid w:val="009E6B3F"/>
    <w:rsid w:val="009F4515"/>
    <w:rsid w:val="009F4A5C"/>
    <w:rsid w:val="00A00063"/>
    <w:rsid w:val="00A0085D"/>
    <w:rsid w:val="00A04EF8"/>
    <w:rsid w:val="00A06B80"/>
    <w:rsid w:val="00A12A34"/>
    <w:rsid w:val="00A13E9F"/>
    <w:rsid w:val="00A14B77"/>
    <w:rsid w:val="00A162D6"/>
    <w:rsid w:val="00A17C2A"/>
    <w:rsid w:val="00A17DEB"/>
    <w:rsid w:val="00A217C9"/>
    <w:rsid w:val="00A251B3"/>
    <w:rsid w:val="00A3209B"/>
    <w:rsid w:val="00A3664C"/>
    <w:rsid w:val="00A42ECB"/>
    <w:rsid w:val="00A45816"/>
    <w:rsid w:val="00A46820"/>
    <w:rsid w:val="00A46B34"/>
    <w:rsid w:val="00A47D2D"/>
    <w:rsid w:val="00A47E95"/>
    <w:rsid w:val="00A513E5"/>
    <w:rsid w:val="00A552DC"/>
    <w:rsid w:val="00A5664F"/>
    <w:rsid w:val="00A56E77"/>
    <w:rsid w:val="00A61AB1"/>
    <w:rsid w:val="00A629D2"/>
    <w:rsid w:val="00A62FFE"/>
    <w:rsid w:val="00A64D18"/>
    <w:rsid w:val="00A71FDE"/>
    <w:rsid w:val="00A733FC"/>
    <w:rsid w:val="00A740E9"/>
    <w:rsid w:val="00A75578"/>
    <w:rsid w:val="00A77269"/>
    <w:rsid w:val="00A802C8"/>
    <w:rsid w:val="00A825B1"/>
    <w:rsid w:val="00A83521"/>
    <w:rsid w:val="00A86AEF"/>
    <w:rsid w:val="00A86BAE"/>
    <w:rsid w:val="00A875A9"/>
    <w:rsid w:val="00A878F8"/>
    <w:rsid w:val="00A9422F"/>
    <w:rsid w:val="00A94E69"/>
    <w:rsid w:val="00A96FD2"/>
    <w:rsid w:val="00A974C2"/>
    <w:rsid w:val="00AA08B1"/>
    <w:rsid w:val="00AA12B1"/>
    <w:rsid w:val="00AA1CFE"/>
    <w:rsid w:val="00AA3C3C"/>
    <w:rsid w:val="00AA4EEE"/>
    <w:rsid w:val="00AA5A4B"/>
    <w:rsid w:val="00AA708C"/>
    <w:rsid w:val="00AB05DE"/>
    <w:rsid w:val="00AB18A8"/>
    <w:rsid w:val="00AB503A"/>
    <w:rsid w:val="00AB6902"/>
    <w:rsid w:val="00AC316C"/>
    <w:rsid w:val="00AC52FC"/>
    <w:rsid w:val="00AC63E3"/>
    <w:rsid w:val="00AC75E7"/>
    <w:rsid w:val="00AD7048"/>
    <w:rsid w:val="00AE1A92"/>
    <w:rsid w:val="00AE6C3A"/>
    <w:rsid w:val="00AF2515"/>
    <w:rsid w:val="00AF2FF8"/>
    <w:rsid w:val="00AF33A1"/>
    <w:rsid w:val="00AF33CA"/>
    <w:rsid w:val="00B05096"/>
    <w:rsid w:val="00B100E1"/>
    <w:rsid w:val="00B10189"/>
    <w:rsid w:val="00B10773"/>
    <w:rsid w:val="00B11516"/>
    <w:rsid w:val="00B1316F"/>
    <w:rsid w:val="00B14BF2"/>
    <w:rsid w:val="00B17864"/>
    <w:rsid w:val="00B20C9A"/>
    <w:rsid w:val="00B228B9"/>
    <w:rsid w:val="00B25145"/>
    <w:rsid w:val="00B30470"/>
    <w:rsid w:val="00B33DB4"/>
    <w:rsid w:val="00B34944"/>
    <w:rsid w:val="00B34FBD"/>
    <w:rsid w:val="00B35DE6"/>
    <w:rsid w:val="00B36F02"/>
    <w:rsid w:val="00B44194"/>
    <w:rsid w:val="00B45FA4"/>
    <w:rsid w:val="00B47FF0"/>
    <w:rsid w:val="00B52240"/>
    <w:rsid w:val="00B52546"/>
    <w:rsid w:val="00B52C1D"/>
    <w:rsid w:val="00B531F4"/>
    <w:rsid w:val="00B56308"/>
    <w:rsid w:val="00B60B40"/>
    <w:rsid w:val="00B6744E"/>
    <w:rsid w:val="00B739F2"/>
    <w:rsid w:val="00B742AB"/>
    <w:rsid w:val="00B760B6"/>
    <w:rsid w:val="00B8292A"/>
    <w:rsid w:val="00B83796"/>
    <w:rsid w:val="00B84804"/>
    <w:rsid w:val="00B86552"/>
    <w:rsid w:val="00B86A8C"/>
    <w:rsid w:val="00B93C42"/>
    <w:rsid w:val="00B94001"/>
    <w:rsid w:val="00B94FAF"/>
    <w:rsid w:val="00BA1B6B"/>
    <w:rsid w:val="00BA408B"/>
    <w:rsid w:val="00BA7D54"/>
    <w:rsid w:val="00BB0646"/>
    <w:rsid w:val="00BB196D"/>
    <w:rsid w:val="00BB3229"/>
    <w:rsid w:val="00BB4ABC"/>
    <w:rsid w:val="00BC02A5"/>
    <w:rsid w:val="00BC3822"/>
    <w:rsid w:val="00BD4D70"/>
    <w:rsid w:val="00BE0AAA"/>
    <w:rsid w:val="00BE181D"/>
    <w:rsid w:val="00BE7F8A"/>
    <w:rsid w:val="00BF17AF"/>
    <w:rsid w:val="00BF5544"/>
    <w:rsid w:val="00BF63E2"/>
    <w:rsid w:val="00BF739E"/>
    <w:rsid w:val="00C02F1F"/>
    <w:rsid w:val="00C0470B"/>
    <w:rsid w:val="00C102AC"/>
    <w:rsid w:val="00C15102"/>
    <w:rsid w:val="00C158F4"/>
    <w:rsid w:val="00C2222F"/>
    <w:rsid w:val="00C24B07"/>
    <w:rsid w:val="00C27A86"/>
    <w:rsid w:val="00C31914"/>
    <w:rsid w:val="00C462BB"/>
    <w:rsid w:val="00C51427"/>
    <w:rsid w:val="00C51EA3"/>
    <w:rsid w:val="00C55465"/>
    <w:rsid w:val="00C74AAC"/>
    <w:rsid w:val="00C771A5"/>
    <w:rsid w:val="00C821C1"/>
    <w:rsid w:val="00C8226E"/>
    <w:rsid w:val="00C8348A"/>
    <w:rsid w:val="00C8495D"/>
    <w:rsid w:val="00C868DD"/>
    <w:rsid w:val="00C92603"/>
    <w:rsid w:val="00C95A36"/>
    <w:rsid w:val="00CA37C7"/>
    <w:rsid w:val="00CC319F"/>
    <w:rsid w:val="00CC6996"/>
    <w:rsid w:val="00CD0029"/>
    <w:rsid w:val="00CD23D4"/>
    <w:rsid w:val="00CD4F5D"/>
    <w:rsid w:val="00CD4F6B"/>
    <w:rsid w:val="00CE20CC"/>
    <w:rsid w:val="00CE32CB"/>
    <w:rsid w:val="00CE3CF7"/>
    <w:rsid w:val="00CF4F1B"/>
    <w:rsid w:val="00D04724"/>
    <w:rsid w:val="00D04A45"/>
    <w:rsid w:val="00D06CD3"/>
    <w:rsid w:val="00D06E4A"/>
    <w:rsid w:val="00D1342F"/>
    <w:rsid w:val="00D15CC5"/>
    <w:rsid w:val="00D177A8"/>
    <w:rsid w:val="00D241FF"/>
    <w:rsid w:val="00D26C60"/>
    <w:rsid w:val="00D27550"/>
    <w:rsid w:val="00D2772A"/>
    <w:rsid w:val="00D313EB"/>
    <w:rsid w:val="00D33F40"/>
    <w:rsid w:val="00D347C7"/>
    <w:rsid w:val="00D34CF7"/>
    <w:rsid w:val="00D34FFC"/>
    <w:rsid w:val="00D40A65"/>
    <w:rsid w:val="00D41F9C"/>
    <w:rsid w:val="00D43C39"/>
    <w:rsid w:val="00D537D6"/>
    <w:rsid w:val="00D53F64"/>
    <w:rsid w:val="00D5437B"/>
    <w:rsid w:val="00D57454"/>
    <w:rsid w:val="00D603E8"/>
    <w:rsid w:val="00D61484"/>
    <w:rsid w:val="00D671BE"/>
    <w:rsid w:val="00D75120"/>
    <w:rsid w:val="00D75D14"/>
    <w:rsid w:val="00D83700"/>
    <w:rsid w:val="00D83C5A"/>
    <w:rsid w:val="00D846F9"/>
    <w:rsid w:val="00D86315"/>
    <w:rsid w:val="00D960DA"/>
    <w:rsid w:val="00DA0DD8"/>
    <w:rsid w:val="00DA41E3"/>
    <w:rsid w:val="00DA7767"/>
    <w:rsid w:val="00DB181C"/>
    <w:rsid w:val="00DB7BC5"/>
    <w:rsid w:val="00DC3C7B"/>
    <w:rsid w:val="00DC3E17"/>
    <w:rsid w:val="00DD1634"/>
    <w:rsid w:val="00DE3B95"/>
    <w:rsid w:val="00DF197C"/>
    <w:rsid w:val="00DF1E15"/>
    <w:rsid w:val="00DF3372"/>
    <w:rsid w:val="00DF4388"/>
    <w:rsid w:val="00DF6830"/>
    <w:rsid w:val="00DF7364"/>
    <w:rsid w:val="00E0026C"/>
    <w:rsid w:val="00E0581F"/>
    <w:rsid w:val="00E058E9"/>
    <w:rsid w:val="00E1052B"/>
    <w:rsid w:val="00E11065"/>
    <w:rsid w:val="00E2280C"/>
    <w:rsid w:val="00E23336"/>
    <w:rsid w:val="00E35572"/>
    <w:rsid w:val="00E40A0F"/>
    <w:rsid w:val="00E411B1"/>
    <w:rsid w:val="00E42CA1"/>
    <w:rsid w:val="00E45FDD"/>
    <w:rsid w:val="00E46BE8"/>
    <w:rsid w:val="00E50362"/>
    <w:rsid w:val="00E51C83"/>
    <w:rsid w:val="00E52273"/>
    <w:rsid w:val="00E54DB7"/>
    <w:rsid w:val="00E632A6"/>
    <w:rsid w:val="00E6384A"/>
    <w:rsid w:val="00E640E1"/>
    <w:rsid w:val="00E64DBE"/>
    <w:rsid w:val="00E66BC7"/>
    <w:rsid w:val="00E66F9E"/>
    <w:rsid w:val="00E74449"/>
    <w:rsid w:val="00E83278"/>
    <w:rsid w:val="00E84C22"/>
    <w:rsid w:val="00E87F1B"/>
    <w:rsid w:val="00E932AD"/>
    <w:rsid w:val="00E93ACC"/>
    <w:rsid w:val="00E95AA7"/>
    <w:rsid w:val="00E96B4F"/>
    <w:rsid w:val="00EA72D3"/>
    <w:rsid w:val="00EB00D7"/>
    <w:rsid w:val="00EB08CD"/>
    <w:rsid w:val="00EB23AF"/>
    <w:rsid w:val="00EB38A9"/>
    <w:rsid w:val="00EB3B40"/>
    <w:rsid w:val="00EB4BB2"/>
    <w:rsid w:val="00EB68C9"/>
    <w:rsid w:val="00EC11CE"/>
    <w:rsid w:val="00EC13CB"/>
    <w:rsid w:val="00EC51DE"/>
    <w:rsid w:val="00EC5DD8"/>
    <w:rsid w:val="00ED2950"/>
    <w:rsid w:val="00ED3B8E"/>
    <w:rsid w:val="00ED7C71"/>
    <w:rsid w:val="00EE2C2C"/>
    <w:rsid w:val="00EF4674"/>
    <w:rsid w:val="00EF6F22"/>
    <w:rsid w:val="00F02266"/>
    <w:rsid w:val="00F06D33"/>
    <w:rsid w:val="00F06D74"/>
    <w:rsid w:val="00F15012"/>
    <w:rsid w:val="00F17848"/>
    <w:rsid w:val="00F22CC1"/>
    <w:rsid w:val="00F24EE0"/>
    <w:rsid w:val="00F255C9"/>
    <w:rsid w:val="00F26513"/>
    <w:rsid w:val="00F3176B"/>
    <w:rsid w:val="00F34457"/>
    <w:rsid w:val="00F36BB2"/>
    <w:rsid w:val="00F42EDD"/>
    <w:rsid w:val="00F4474C"/>
    <w:rsid w:val="00F46E30"/>
    <w:rsid w:val="00F47BBA"/>
    <w:rsid w:val="00F514A8"/>
    <w:rsid w:val="00F54983"/>
    <w:rsid w:val="00F54A9C"/>
    <w:rsid w:val="00F55C89"/>
    <w:rsid w:val="00F55D1B"/>
    <w:rsid w:val="00F61D3C"/>
    <w:rsid w:val="00F63D06"/>
    <w:rsid w:val="00F64497"/>
    <w:rsid w:val="00F6580D"/>
    <w:rsid w:val="00F80774"/>
    <w:rsid w:val="00F80B78"/>
    <w:rsid w:val="00F83767"/>
    <w:rsid w:val="00F8485A"/>
    <w:rsid w:val="00F84C2A"/>
    <w:rsid w:val="00F85A58"/>
    <w:rsid w:val="00F85A95"/>
    <w:rsid w:val="00F92B4A"/>
    <w:rsid w:val="00F9398A"/>
    <w:rsid w:val="00F97014"/>
    <w:rsid w:val="00FA25B7"/>
    <w:rsid w:val="00FB0A78"/>
    <w:rsid w:val="00FB43AA"/>
    <w:rsid w:val="00FB6254"/>
    <w:rsid w:val="00FC2E1F"/>
    <w:rsid w:val="00FC681C"/>
    <w:rsid w:val="00FD0E02"/>
    <w:rsid w:val="00FD2161"/>
    <w:rsid w:val="00FD552E"/>
    <w:rsid w:val="00FD7ECD"/>
    <w:rsid w:val="00FE1572"/>
    <w:rsid w:val="00FE221D"/>
    <w:rsid w:val="00FE2B88"/>
    <w:rsid w:val="00FE310E"/>
    <w:rsid w:val="00FE4236"/>
    <w:rsid w:val="00FE4932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4268CB"/>
  <w15:chartTrackingRefBased/>
  <w15:docId w15:val="{FC65924E-D107-40E8-A265-409B6BB8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4A"/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8F16A8"/>
    <w:pPr>
      <w:keepNext/>
      <w:numPr>
        <w:numId w:val="1"/>
      </w:numPr>
      <w:spacing w:before="240" w:after="60"/>
      <w:outlineLvl w:val="0"/>
    </w:pPr>
    <w:rPr>
      <w:rFonts w:ascii="Arial Gras" w:hAnsi="Arial Gras" w:cs="Arial"/>
      <w:b/>
      <w:bCs/>
      <w:cap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16A8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aliases w:val="style 2"/>
    <w:basedOn w:val="Normal"/>
    <w:next w:val="Retraitnormal"/>
    <w:qFormat/>
    <w:rsid w:val="009E33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Retraitnormal"/>
    <w:qFormat/>
    <w:rsid w:val="001F21CB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22CC1"/>
    <w:pPr>
      <w:tabs>
        <w:tab w:val="num" w:pos="1008"/>
      </w:tabs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sz w:val="22"/>
      <w:szCs w:val="20"/>
      <w:lang w:val="en-GB"/>
    </w:rPr>
  </w:style>
  <w:style w:type="paragraph" w:styleId="Titre6">
    <w:name w:val="heading 6"/>
    <w:basedOn w:val="Normal"/>
    <w:next w:val="Normal"/>
    <w:qFormat/>
    <w:rsid w:val="00F22CC1"/>
    <w:pPr>
      <w:tabs>
        <w:tab w:val="num" w:pos="1152"/>
      </w:tabs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Times New Roman" w:hAnsi="Times New Roman"/>
      <w:i/>
      <w:sz w:val="22"/>
      <w:szCs w:val="20"/>
      <w:lang w:val="en-GB"/>
    </w:rPr>
  </w:style>
  <w:style w:type="paragraph" w:styleId="Titre7">
    <w:name w:val="heading 7"/>
    <w:basedOn w:val="Normal"/>
    <w:next w:val="Normal"/>
    <w:qFormat/>
    <w:rsid w:val="00F22CC1"/>
    <w:pPr>
      <w:tabs>
        <w:tab w:val="num" w:pos="1296"/>
      </w:tabs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szCs w:val="20"/>
      <w:lang w:val="en-GB"/>
    </w:rPr>
  </w:style>
  <w:style w:type="paragraph" w:styleId="Titre8">
    <w:name w:val="heading 8"/>
    <w:basedOn w:val="Normal"/>
    <w:next w:val="Normal"/>
    <w:qFormat/>
    <w:rsid w:val="00F22CC1"/>
    <w:pPr>
      <w:tabs>
        <w:tab w:val="num" w:pos="1440"/>
      </w:tabs>
      <w:overflowPunct w:val="0"/>
      <w:autoSpaceDE w:val="0"/>
      <w:autoSpaceDN w:val="0"/>
      <w:adjustRightInd w:val="0"/>
      <w:spacing w:before="240" w:after="60"/>
      <w:ind w:left="1440" w:hanging="1440"/>
      <w:jc w:val="both"/>
      <w:textAlignment w:val="baseline"/>
      <w:outlineLvl w:val="7"/>
    </w:pPr>
    <w:rPr>
      <w:i/>
      <w:szCs w:val="20"/>
      <w:lang w:val="en-GB"/>
    </w:rPr>
  </w:style>
  <w:style w:type="paragraph" w:styleId="Titre9">
    <w:name w:val="heading 9"/>
    <w:basedOn w:val="Normal"/>
    <w:next w:val="Normal"/>
    <w:qFormat/>
    <w:rsid w:val="00BA7D54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7776CF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525B96"/>
  </w:style>
  <w:style w:type="paragraph" w:customStyle="1" w:styleId="LogoCEA">
    <w:name w:val="Logo CEA"/>
    <w:basedOn w:val="Normal"/>
    <w:rsid w:val="004254ED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  <w:szCs w:val="20"/>
      <w:lang w:val="en-GB" w:eastAsia="en-US"/>
    </w:rPr>
  </w:style>
  <w:style w:type="table" w:styleId="Grilledutableau">
    <w:name w:val="Table Grid"/>
    <w:basedOn w:val="TableauNormal"/>
    <w:rsid w:val="00425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-A-texte">
    <w:name w:val="Titre 1-A-texte"/>
    <w:basedOn w:val="Normal"/>
    <w:rsid w:val="009C1167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/>
    </w:rPr>
  </w:style>
  <w:style w:type="paragraph" w:styleId="Retraitnormal">
    <w:name w:val="Normal Indent"/>
    <w:basedOn w:val="Normal"/>
    <w:rsid w:val="009E33D5"/>
    <w:pPr>
      <w:ind w:left="708"/>
    </w:pPr>
  </w:style>
  <w:style w:type="paragraph" w:styleId="Normalcentr">
    <w:name w:val="Block Text"/>
    <w:basedOn w:val="Normal"/>
    <w:rsid w:val="009C1167"/>
    <w:pPr>
      <w:tabs>
        <w:tab w:val="center" w:pos="9781"/>
      </w:tabs>
      <w:overflowPunct w:val="0"/>
      <w:autoSpaceDE w:val="0"/>
      <w:autoSpaceDN w:val="0"/>
      <w:adjustRightInd w:val="0"/>
      <w:spacing w:before="60"/>
      <w:ind w:left="1122" w:right="284" w:hanging="561"/>
      <w:textAlignment w:val="baseline"/>
    </w:pPr>
    <w:rPr>
      <w:color w:val="000000"/>
      <w:sz w:val="22"/>
      <w:szCs w:val="20"/>
      <w:lang w:val="en-GB"/>
    </w:rPr>
  </w:style>
  <w:style w:type="paragraph" w:customStyle="1" w:styleId="Objet">
    <w:name w:val="Objet"/>
    <w:basedOn w:val="Pieddepage"/>
    <w:rsid w:val="002C4DC5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ind w:left="340" w:right="57"/>
      <w:textAlignment w:val="baseline"/>
    </w:pPr>
    <w:rPr>
      <w:rFonts w:ascii="Arial Narrow" w:hAnsi="Arial Narrow"/>
      <w:color w:val="000000"/>
      <w:sz w:val="24"/>
      <w:szCs w:val="20"/>
    </w:rPr>
  </w:style>
  <w:style w:type="paragraph" w:styleId="Corpsdetexte">
    <w:name w:val="Body Text"/>
    <w:basedOn w:val="Normal"/>
    <w:rsid w:val="00D15CC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0"/>
      <w:u w:val="single"/>
      <w:lang w:val="en-GB"/>
    </w:rPr>
  </w:style>
  <w:style w:type="paragraph" w:styleId="NormalWeb">
    <w:name w:val="Normal (Web)"/>
    <w:basedOn w:val="Normal"/>
    <w:rsid w:val="00214C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aragrapheCar">
    <w:name w:val="Paragraphe Car"/>
    <w:basedOn w:val="Normal"/>
    <w:rsid w:val="00214CA0"/>
    <w:pPr>
      <w:widowControl w:val="0"/>
      <w:overflowPunct w:val="0"/>
      <w:autoSpaceDE w:val="0"/>
      <w:autoSpaceDN w:val="0"/>
      <w:adjustRightInd w:val="0"/>
      <w:spacing w:before="60" w:after="60"/>
      <w:ind w:left="142" w:right="284"/>
      <w:jc w:val="both"/>
      <w:textAlignment w:val="baseline"/>
    </w:pPr>
    <w:rPr>
      <w:sz w:val="18"/>
      <w:szCs w:val="20"/>
    </w:rPr>
  </w:style>
  <w:style w:type="paragraph" w:customStyle="1" w:styleId="TestX">
    <w:name w:val="TestX"/>
    <w:basedOn w:val="Normal"/>
    <w:rsid w:val="00F22CC1"/>
    <w:pPr>
      <w:tabs>
        <w:tab w:val="num" w:pos="1209"/>
      </w:tabs>
      <w:spacing w:before="60" w:after="60"/>
      <w:ind w:left="1209" w:hanging="360"/>
    </w:pPr>
    <w:rPr>
      <w:lang w:val="en-GB" w:eastAsia="en-US"/>
    </w:rPr>
  </w:style>
  <w:style w:type="character" w:styleId="Appelnotedebasdep">
    <w:name w:val="footnote reference"/>
    <w:semiHidden/>
    <w:rsid w:val="00F80774"/>
    <w:rPr>
      <w:vertAlign w:val="superscript"/>
    </w:rPr>
  </w:style>
  <w:style w:type="paragraph" w:styleId="Notedebasdepage">
    <w:name w:val="footnote text"/>
    <w:basedOn w:val="Normal"/>
    <w:semiHidden/>
    <w:rsid w:val="00F80774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Cs w:val="20"/>
      <w:lang w:val="en-GB"/>
    </w:rPr>
  </w:style>
  <w:style w:type="character" w:styleId="Marquedecommentaire">
    <w:name w:val="annotation reference"/>
    <w:semiHidden/>
    <w:rsid w:val="00BA7D5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D5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TitreObjet">
    <w:name w:val="Titre &quot;Objet&quot;"/>
    <w:basedOn w:val="Normal"/>
    <w:rsid w:val="00BA7D54"/>
    <w:pPr>
      <w:overflowPunct w:val="0"/>
      <w:autoSpaceDE w:val="0"/>
      <w:autoSpaceDN w:val="0"/>
      <w:adjustRightInd w:val="0"/>
      <w:spacing w:before="40" w:after="40"/>
      <w:ind w:left="57"/>
      <w:textAlignment w:val="baseline"/>
    </w:pPr>
    <w:rPr>
      <w:rFonts w:ascii="Arial Narrow" w:hAnsi="Arial Narrow"/>
      <w:color w:val="000000"/>
      <w:szCs w:val="20"/>
    </w:rPr>
  </w:style>
  <w:style w:type="character" w:styleId="Lienhypertexte">
    <w:name w:val="Hyperlink"/>
    <w:uiPriority w:val="99"/>
    <w:rsid w:val="00BA7D54"/>
    <w:rPr>
      <w:color w:val="0000FF"/>
      <w:u w:val="single"/>
    </w:rPr>
  </w:style>
  <w:style w:type="character" w:styleId="Lienhypertextesuivivisit">
    <w:name w:val="FollowedHyperlink"/>
    <w:rsid w:val="00BA7D54"/>
    <w:rPr>
      <w:color w:val="800080"/>
      <w:u w:val="single"/>
    </w:rPr>
  </w:style>
  <w:style w:type="paragraph" w:customStyle="1" w:styleId="TitreFormulaire">
    <w:name w:val="Titre Formulaire"/>
    <w:basedOn w:val="Normal"/>
    <w:rsid w:val="00BA7D54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New York" w:hAnsi="New York"/>
      <w:b/>
      <w:caps/>
      <w:color w:val="FFFFFF"/>
      <w:spacing w:val="60"/>
      <w:szCs w:val="20"/>
      <w:lang w:val="en-GB" w:eastAsia="en-US"/>
    </w:rPr>
  </w:style>
  <w:style w:type="paragraph" w:customStyle="1" w:styleId="Nomdelaprocdure">
    <w:name w:val="Nom de la procédure"/>
    <w:basedOn w:val="TitreFormulaire"/>
    <w:rsid w:val="00BA7D54"/>
    <w:pPr>
      <w:spacing w:before="80" w:after="80"/>
    </w:pPr>
    <w:rPr>
      <w:rFonts w:ascii="Arial Narrow" w:hAnsi="Arial Narrow"/>
      <w:color w:val="0000FF"/>
      <w:spacing w:val="0"/>
      <w:sz w:val="28"/>
    </w:rPr>
  </w:style>
  <w:style w:type="paragraph" w:styleId="TM1">
    <w:name w:val="toc 1"/>
    <w:basedOn w:val="Normal"/>
    <w:next w:val="Normal"/>
    <w:autoRedefine/>
    <w:semiHidden/>
    <w:rsid w:val="00A45816"/>
    <w:pPr>
      <w:tabs>
        <w:tab w:val="left" w:pos="400"/>
        <w:tab w:val="right" w:pos="8494"/>
      </w:tabs>
      <w:spacing w:before="120" w:after="120"/>
      <w:ind w:hanging="181"/>
    </w:pPr>
    <w:rPr>
      <w:rFonts w:cs="Arial"/>
      <w:b/>
      <w:bCs/>
      <w:caps/>
      <w:noProof/>
      <w:szCs w:val="20"/>
    </w:rPr>
  </w:style>
  <w:style w:type="paragraph" w:styleId="TM2">
    <w:name w:val="toc 2"/>
    <w:basedOn w:val="Normal"/>
    <w:next w:val="Normal"/>
    <w:autoRedefine/>
    <w:semiHidden/>
    <w:rsid w:val="0058424A"/>
    <w:pPr>
      <w:tabs>
        <w:tab w:val="left" w:pos="600"/>
        <w:tab w:val="right" w:pos="8494"/>
      </w:tabs>
      <w:spacing w:before="60"/>
    </w:pPr>
    <w:rPr>
      <w:rFonts w:ascii="Times New Roman" w:hAnsi="Times New Roman"/>
      <w:b/>
      <w:bCs/>
      <w:szCs w:val="20"/>
    </w:rPr>
  </w:style>
  <w:style w:type="paragraph" w:styleId="TM3">
    <w:name w:val="toc 3"/>
    <w:basedOn w:val="Normal"/>
    <w:next w:val="Normal"/>
    <w:autoRedefine/>
    <w:semiHidden/>
    <w:rsid w:val="0058424A"/>
    <w:pPr>
      <w:tabs>
        <w:tab w:val="left" w:pos="1000"/>
        <w:tab w:val="right" w:pos="8494"/>
      </w:tabs>
      <w:ind w:left="198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BA7D54"/>
    <w:pPr>
      <w:shd w:val="clear" w:color="auto" w:fill="000000"/>
      <w:overflowPunct w:val="0"/>
      <w:autoSpaceDE w:val="0"/>
      <w:autoSpaceDN w:val="0"/>
      <w:adjustRightInd w:val="0"/>
      <w:ind w:left="1120" w:hanging="560"/>
      <w:textAlignment w:val="baseline"/>
    </w:pPr>
    <w:rPr>
      <w:rFonts w:ascii="Times" w:hAnsi="Times"/>
      <w:color w:val="FFFFFF"/>
      <w:sz w:val="24"/>
      <w:szCs w:val="20"/>
      <w:lang w:val="en-GB"/>
    </w:rPr>
  </w:style>
  <w:style w:type="paragraph" w:styleId="Corpsdetexte3">
    <w:name w:val="Body Text 3"/>
    <w:basedOn w:val="Normal"/>
    <w:rsid w:val="00BA7D54"/>
    <w:pPr>
      <w:overflowPunct w:val="0"/>
      <w:autoSpaceDE w:val="0"/>
      <w:autoSpaceDN w:val="0"/>
      <w:adjustRightInd w:val="0"/>
      <w:jc w:val="both"/>
      <w:textAlignment w:val="baseline"/>
    </w:pPr>
    <w:rPr>
      <w:rFonts w:ascii="Futura" w:hAnsi="Futura"/>
      <w:color w:val="333333"/>
      <w:sz w:val="22"/>
      <w:szCs w:val="20"/>
      <w:lang w:val="en-GB"/>
    </w:rPr>
  </w:style>
  <w:style w:type="paragraph" w:styleId="Retraitcorpsdetexte3">
    <w:name w:val="Body Text Indent 3"/>
    <w:basedOn w:val="Normal"/>
    <w:rsid w:val="00BA7D54"/>
    <w:pPr>
      <w:overflowPunct w:val="0"/>
      <w:autoSpaceDE w:val="0"/>
      <w:autoSpaceDN w:val="0"/>
      <w:adjustRightInd w:val="0"/>
      <w:ind w:left="709"/>
      <w:textAlignment w:val="baseline"/>
    </w:pPr>
    <w:rPr>
      <w:rFonts w:ascii="Times" w:hAnsi="Times"/>
      <w:sz w:val="24"/>
      <w:szCs w:val="20"/>
      <w:lang w:val="en-GB"/>
    </w:rPr>
  </w:style>
  <w:style w:type="paragraph" w:styleId="Retraitcorpsdetexte">
    <w:name w:val="Body Text Indent"/>
    <w:basedOn w:val="Normal"/>
    <w:rsid w:val="00BA7D54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styleId="TM4">
    <w:name w:val="toc 4"/>
    <w:basedOn w:val="Normal"/>
    <w:next w:val="Normal"/>
    <w:autoRedefine/>
    <w:semiHidden/>
    <w:rsid w:val="00BA7D54"/>
    <w:pPr>
      <w:ind w:left="400"/>
    </w:pPr>
    <w:rPr>
      <w:rFonts w:ascii="Times New Roman" w:hAnsi="Times New Roman"/>
      <w:szCs w:val="20"/>
    </w:rPr>
  </w:style>
  <w:style w:type="paragraph" w:styleId="TM5">
    <w:name w:val="toc 5"/>
    <w:basedOn w:val="Normal"/>
    <w:next w:val="Normal"/>
    <w:autoRedefine/>
    <w:semiHidden/>
    <w:rsid w:val="00BA7D54"/>
    <w:pPr>
      <w:ind w:left="600"/>
    </w:pPr>
    <w:rPr>
      <w:rFonts w:ascii="Times New Roman" w:hAnsi="Times New Roman"/>
      <w:szCs w:val="20"/>
    </w:rPr>
  </w:style>
  <w:style w:type="paragraph" w:styleId="TM6">
    <w:name w:val="toc 6"/>
    <w:basedOn w:val="Normal"/>
    <w:next w:val="Normal"/>
    <w:autoRedefine/>
    <w:semiHidden/>
    <w:rsid w:val="00BA7D54"/>
    <w:pPr>
      <w:ind w:left="800"/>
    </w:pPr>
    <w:rPr>
      <w:rFonts w:ascii="Times New Roman" w:hAnsi="Times New Roman"/>
      <w:szCs w:val="20"/>
    </w:rPr>
  </w:style>
  <w:style w:type="paragraph" w:styleId="TM7">
    <w:name w:val="toc 7"/>
    <w:basedOn w:val="Normal"/>
    <w:next w:val="Normal"/>
    <w:autoRedefine/>
    <w:semiHidden/>
    <w:rsid w:val="00BA7D54"/>
    <w:pPr>
      <w:ind w:left="1000"/>
    </w:pPr>
    <w:rPr>
      <w:rFonts w:ascii="Times New Roman" w:hAnsi="Times New Roman"/>
      <w:szCs w:val="20"/>
    </w:rPr>
  </w:style>
  <w:style w:type="paragraph" w:styleId="TM8">
    <w:name w:val="toc 8"/>
    <w:basedOn w:val="Normal"/>
    <w:next w:val="Normal"/>
    <w:autoRedefine/>
    <w:semiHidden/>
    <w:rsid w:val="00BA7D54"/>
    <w:pPr>
      <w:ind w:left="1200"/>
    </w:pPr>
    <w:rPr>
      <w:rFonts w:ascii="Times New Roman" w:hAnsi="Times New Roman"/>
      <w:szCs w:val="20"/>
    </w:rPr>
  </w:style>
  <w:style w:type="paragraph" w:styleId="TM9">
    <w:name w:val="toc 9"/>
    <w:basedOn w:val="Normal"/>
    <w:next w:val="Normal"/>
    <w:autoRedefine/>
    <w:semiHidden/>
    <w:rsid w:val="00BA7D54"/>
    <w:pPr>
      <w:ind w:left="1400"/>
    </w:pPr>
    <w:rPr>
      <w:rFonts w:ascii="Times New Roman" w:hAnsi="Times New Roman"/>
      <w:szCs w:val="20"/>
    </w:rPr>
  </w:style>
  <w:style w:type="paragraph" w:customStyle="1" w:styleId="Titre2-C-toile">
    <w:name w:val="Titre 2-C-étoile"/>
    <w:basedOn w:val="Titre2-B-tiret"/>
    <w:rsid w:val="00BA7D54"/>
    <w:pPr>
      <w:ind w:left="1560"/>
    </w:pPr>
  </w:style>
  <w:style w:type="paragraph" w:customStyle="1" w:styleId="Titre2-B-tiret">
    <w:name w:val="Titre 2-B-tiret"/>
    <w:basedOn w:val="Titre2-A-texte"/>
    <w:rsid w:val="00BA7D54"/>
    <w:pPr>
      <w:ind w:left="1276" w:hanging="283"/>
    </w:pPr>
  </w:style>
  <w:style w:type="paragraph" w:customStyle="1" w:styleId="Titre2-A-texte">
    <w:name w:val="Titre 2-A-texte"/>
    <w:basedOn w:val="Normal"/>
    <w:rsid w:val="00BA7D54"/>
    <w:pPr>
      <w:overflowPunct w:val="0"/>
      <w:autoSpaceDE w:val="0"/>
      <w:autoSpaceDN w:val="0"/>
      <w:adjustRightInd w:val="0"/>
      <w:ind w:left="993"/>
      <w:textAlignment w:val="baseline"/>
    </w:pPr>
    <w:rPr>
      <w:sz w:val="22"/>
      <w:szCs w:val="20"/>
    </w:rPr>
  </w:style>
  <w:style w:type="paragraph" w:customStyle="1" w:styleId="00-titre">
    <w:name w:val="00-titre"/>
    <w:basedOn w:val="Normal"/>
    <w:rsid w:val="00BA7D54"/>
    <w:pPr>
      <w:shd w:val="pct10" w:color="auto" w:fill="auto"/>
      <w:tabs>
        <w:tab w:val="left" w:pos="284"/>
      </w:tabs>
      <w:overflowPunct w:val="0"/>
      <w:autoSpaceDE w:val="0"/>
      <w:autoSpaceDN w:val="0"/>
      <w:adjustRightInd w:val="0"/>
      <w:spacing w:after="100"/>
      <w:textAlignment w:val="baseline"/>
    </w:pPr>
    <w:rPr>
      <w:b/>
      <w:caps/>
      <w:sz w:val="24"/>
      <w:szCs w:val="20"/>
    </w:rPr>
  </w:style>
  <w:style w:type="paragraph" w:customStyle="1" w:styleId="Titre1-D-petitpoint">
    <w:name w:val="Titre 1-D-petit point"/>
    <w:basedOn w:val="Titre1-C-toile"/>
    <w:rsid w:val="00BA7D54"/>
    <w:pPr>
      <w:ind w:left="851"/>
    </w:pPr>
  </w:style>
  <w:style w:type="paragraph" w:customStyle="1" w:styleId="Titre1-C-toile">
    <w:name w:val="Titre 1-C-étoile"/>
    <w:basedOn w:val="Titre1-B-tiret"/>
    <w:rsid w:val="00BA7D54"/>
    <w:pPr>
      <w:ind w:left="567"/>
    </w:pPr>
  </w:style>
  <w:style w:type="paragraph" w:customStyle="1" w:styleId="Titre1-B-tiret">
    <w:name w:val="Titre 1-B-tiret"/>
    <w:basedOn w:val="Titre1-A-texte"/>
    <w:rsid w:val="00BA7D54"/>
    <w:pPr>
      <w:ind w:left="283" w:hanging="283"/>
    </w:pPr>
    <w:rPr>
      <w:lang w:val="fr-FR"/>
    </w:rPr>
  </w:style>
  <w:style w:type="character" w:styleId="lev">
    <w:name w:val="Strong"/>
    <w:qFormat/>
    <w:rsid w:val="00BA7D54"/>
    <w:rPr>
      <w:b/>
      <w:bCs/>
    </w:rPr>
  </w:style>
  <w:style w:type="paragraph" w:styleId="Corpsdetexte2">
    <w:name w:val="Body Text 2"/>
    <w:basedOn w:val="Normal"/>
    <w:rsid w:val="00BA7D54"/>
    <w:pPr>
      <w:spacing w:after="120" w:line="480" w:lineRule="auto"/>
    </w:pPr>
  </w:style>
  <w:style w:type="paragraph" w:customStyle="1" w:styleId="DefaultText">
    <w:name w:val="Default Text"/>
    <w:basedOn w:val="Normal"/>
    <w:autoRedefine/>
    <w:rsid w:val="00BA7D54"/>
    <w:pPr>
      <w:jc w:val="center"/>
    </w:pPr>
    <w:rPr>
      <w:rFonts w:eastAsia="Arial Unicode MS"/>
      <w:b/>
      <w:i/>
      <w:iCs/>
      <w:lang w:eastAsia="en-US"/>
    </w:rPr>
  </w:style>
  <w:style w:type="paragraph" w:customStyle="1" w:styleId="Technical4">
    <w:name w:val="Technical 4"/>
    <w:rsid w:val="00BA7D54"/>
    <w:pPr>
      <w:tabs>
        <w:tab w:val="left" w:pos="-720"/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</w:pPr>
    <w:rPr>
      <w:rFonts w:ascii="Arial" w:hAnsi="Arial"/>
      <w:b/>
      <w:spacing w:val="-2"/>
      <w:lang w:val="en-US" w:eastAsia="en-US"/>
    </w:rPr>
  </w:style>
  <w:style w:type="paragraph" w:styleId="Lgende">
    <w:name w:val="caption"/>
    <w:basedOn w:val="Normal"/>
    <w:next w:val="Normal"/>
    <w:qFormat/>
    <w:rsid w:val="00BA7D54"/>
    <w:pPr>
      <w:tabs>
        <w:tab w:val="num" w:pos="926"/>
      </w:tabs>
      <w:spacing w:before="120" w:after="120"/>
    </w:pPr>
    <w:rPr>
      <w:b/>
      <w:bCs/>
      <w:szCs w:val="20"/>
      <w:lang w:val="en-GB" w:eastAsia="en-US"/>
    </w:rPr>
  </w:style>
  <w:style w:type="paragraph" w:styleId="Notedefin">
    <w:name w:val="endnote text"/>
    <w:basedOn w:val="Normal"/>
    <w:semiHidden/>
    <w:rsid w:val="008919C5"/>
    <w:rPr>
      <w:szCs w:val="20"/>
    </w:rPr>
  </w:style>
  <w:style w:type="character" w:styleId="Appeldenotedefin">
    <w:name w:val="endnote reference"/>
    <w:semiHidden/>
    <w:rsid w:val="008919C5"/>
    <w:rPr>
      <w:vertAlign w:val="superscript"/>
    </w:rPr>
  </w:style>
  <w:style w:type="paragraph" w:customStyle="1" w:styleId="Liste2">
    <w:name w:val="Liste2"/>
    <w:basedOn w:val="Normal"/>
    <w:rsid w:val="00283071"/>
    <w:pPr>
      <w:numPr>
        <w:numId w:val="36"/>
      </w:numPr>
      <w:tabs>
        <w:tab w:val="left" w:pos="720"/>
        <w:tab w:val="right" w:pos="8505"/>
      </w:tabs>
      <w:spacing w:before="120" w:after="120"/>
      <w:ind w:left="714" w:hanging="357"/>
    </w:pPr>
  </w:style>
  <w:style w:type="paragraph" w:customStyle="1" w:styleId="paragraphe">
    <w:name w:val="paragraphe"/>
    <w:basedOn w:val="Normal"/>
    <w:rsid w:val="00D75120"/>
    <w:pPr>
      <w:spacing w:before="120" w:after="120"/>
      <w:ind w:left="425"/>
      <w:jc w:val="both"/>
    </w:pPr>
    <w:rPr>
      <w:rFonts w:cs="Arial"/>
      <w:sz w:val="22"/>
    </w:rPr>
  </w:style>
  <w:style w:type="paragraph" w:customStyle="1" w:styleId="Liste2sousliste">
    <w:name w:val="Liste2 sous liste"/>
    <w:basedOn w:val="Liste2"/>
    <w:rsid w:val="000D64D4"/>
    <w:pPr>
      <w:numPr>
        <w:numId w:val="37"/>
      </w:numPr>
      <w:tabs>
        <w:tab w:val="clear" w:pos="2413"/>
        <w:tab w:val="left" w:pos="720"/>
        <w:tab w:val="num" w:pos="1620"/>
      </w:tabs>
      <w:spacing w:before="0"/>
      <w:ind w:left="1616" w:hanging="357"/>
    </w:pPr>
    <w:rPr>
      <w:sz w:val="22"/>
      <w:szCs w:val="22"/>
    </w:rPr>
  </w:style>
  <w:style w:type="paragraph" w:customStyle="1" w:styleId="TexteLogo">
    <w:name w:val="TexteLogo"/>
    <w:basedOn w:val="Normal"/>
    <w:rsid w:val="008D15CD"/>
    <w:rPr>
      <w:rFonts w:cs="Arial"/>
      <w:color w:val="0067A1"/>
      <w:sz w:val="16"/>
      <w:szCs w:val="16"/>
    </w:rPr>
  </w:style>
  <w:style w:type="paragraph" w:customStyle="1" w:styleId="Pieddepage-Unit">
    <w:name w:val="Pied de page - Unité"/>
    <w:basedOn w:val="Pieddepage"/>
    <w:qFormat/>
    <w:rsid w:val="00340EA6"/>
    <w:pPr>
      <w:jc w:val="both"/>
    </w:pPr>
    <w:rPr>
      <w:color w:val="006937"/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7674D0"/>
    <w:rPr>
      <w:rFonts w:ascii="Arial" w:hAnsi="Arial"/>
      <w:szCs w:val="24"/>
    </w:rPr>
  </w:style>
  <w:style w:type="paragraph" w:customStyle="1" w:styleId="Mentionslgales">
    <w:name w:val="Mentions légales"/>
    <w:basedOn w:val="Normal"/>
    <w:qFormat/>
    <w:rsid w:val="007674D0"/>
    <w:pPr>
      <w:spacing w:line="324" w:lineRule="auto"/>
      <w:ind w:left="-113" w:right="-108"/>
    </w:pPr>
    <w:rPr>
      <w:rFonts w:eastAsia="Calibri"/>
      <w:color w:val="7F7F7F"/>
      <w:sz w:val="15"/>
      <w:szCs w:val="15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17FAB"/>
    <w:pPr>
      <w:overflowPunct/>
      <w:autoSpaceDE/>
      <w:autoSpaceDN/>
      <w:adjustRightInd/>
      <w:textAlignment w:val="auto"/>
    </w:pPr>
    <w:rPr>
      <w:rFonts w:ascii="Arial" w:hAnsi="Arial"/>
      <w:b/>
      <w:bCs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17FAB"/>
    <w:rPr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17FA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B72D7-DF7A-4146-800A-30C6BA5F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1016</Words>
  <Characters>5050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Grenoble le</vt:lpstr>
    </vt:vector>
  </TitlesOfParts>
  <Company>CEA-Grenoble</Company>
  <LinksUpToDate>false</LinksUpToDate>
  <CharactersWithSpaces>6054</CharactersWithSpaces>
  <SharedDoc>false</SharedDoc>
  <HLinks>
    <vt:vector size="12" baseType="variant">
      <vt:variant>
        <vt:i4>393330</vt:i4>
      </vt:variant>
      <vt:variant>
        <vt:i4>-1</vt:i4>
      </vt:variant>
      <vt:variant>
        <vt:i4>2057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  <vt:variant>
        <vt:i4>393330</vt:i4>
      </vt:variant>
      <vt:variant>
        <vt:i4>-1</vt:i4>
      </vt:variant>
      <vt:variant>
        <vt:i4>2059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Grenoble le</dc:title>
  <dc:subject/>
  <dc:creator>ESCAICH Severine</dc:creator>
  <cp:keywords/>
  <cp:lastModifiedBy>VIVIER Marina</cp:lastModifiedBy>
  <cp:revision>15</cp:revision>
  <cp:lastPrinted>2025-08-26T09:59:00Z</cp:lastPrinted>
  <dcterms:created xsi:type="dcterms:W3CDTF">2025-08-10T06:15:00Z</dcterms:created>
  <dcterms:modified xsi:type="dcterms:W3CDTF">2025-08-26T10:01:00Z</dcterms:modified>
</cp:coreProperties>
</file>